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75"/>
        <w:gridCol w:w="1561"/>
        <w:gridCol w:w="4200"/>
      </w:tblGrid>
      <w:tr w:rsidR="000146A7" w:rsidTr="000146A7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46A7" w:rsidRDefault="000146A7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ИЛЕШ РАЙОНЫ</w:t>
            </w:r>
            <w:r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  <w:lang w:val="tt-RU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ЫНЫҢ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>КАДЕР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tt-RU"/>
              </w:rPr>
              <w:t xml:space="preserve">АУЫЛ </w:t>
            </w:r>
            <w:r>
              <w:rPr>
                <w:b/>
                <w:sz w:val="20"/>
                <w:szCs w:val="20"/>
              </w:rPr>
              <w:t>СОВЕТЫ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ХАКИМИӘТЕ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>КАДЕР</w:t>
            </w:r>
            <w:r>
              <w:rPr>
                <w:b/>
                <w:sz w:val="20"/>
                <w:szCs w:val="20"/>
                <w:lang w:val="tt-RU"/>
              </w:rPr>
              <w:t xml:space="preserve"> АУЫЛ </w:t>
            </w:r>
          </w:p>
          <w:p w:rsidR="000146A7" w:rsidRDefault="000146A7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46A7" w:rsidRDefault="000146A7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КАДЫРОВСКИЙ</w:t>
            </w:r>
            <w:r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ИЛИШЕВСКИЙ РАЙОН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</w:t>
            </w:r>
          </w:p>
          <w:p w:rsidR="000146A7" w:rsidRDefault="000146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</w:t>
            </w:r>
          </w:p>
          <w:p w:rsidR="000146A7" w:rsidRDefault="000146A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(АДМИНИСТРАЦИЯ </w:t>
            </w:r>
            <w:r>
              <w:rPr>
                <w:b/>
                <w:sz w:val="20"/>
                <w:szCs w:val="20"/>
              </w:rPr>
              <w:t>КАДЫРОВСКИЙ</w:t>
            </w:r>
            <w:r>
              <w:rPr>
                <w:b/>
                <w:sz w:val="20"/>
                <w:szCs w:val="20"/>
              </w:rPr>
              <w:t xml:space="preserve"> СЕЛЬСОВЕТ ИЛИШЕВСКИЙ РАЙОН РЕСПУБЛИКИ БАШКОРТОСТАН)</w:t>
            </w:r>
          </w:p>
        </w:tc>
      </w:tr>
    </w:tbl>
    <w:p w:rsidR="000146A7" w:rsidRDefault="000146A7" w:rsidP="000146A7">
      <w:pPr>
        <w:tabs>
          <w:tab w:val="left" w:pos="7680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</w:p>
    <w:tbl>
      <w:tblPr>
        <w:tblW w:w="9972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72"/>
      </w:tblGrid>
      <w:tr w:rsidR="000146A7" w:rsidTr="000146A7">
        <w:trPr>
          <w:jc w:val="center"/>
        </w:trPr>
        <w:tc>
          <w:tcPr>
            <w:tcW w:w="9970" w:type="dxa"/>
          </w:tcPr>
          <w:p w:rsidR="000146A7" w:rsidRDefault="000146A7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>КАРАР                                                                      ПОСТАНОВЛЕНИЕ</w:t>
            </w:r>
          </w:p>
          <w:p w:rsidR="000146A7" w:rsidRDefault="000146A7">
            <w:pPr>
              <w:rPr>
                <w:b/>
                <w:sz w:val="32"/>
                <w:szCs w:val="32"/>
                <w:lang w:val="tt-RU"/>
              </w:rPr>
            </w:pPr>
          </w:p>
        </w:tc>
      </w:tr>
    </w:tbl>
    <w:p w:rsidR="000146A7" w:rsidRDefault="000146A7" w:rsidP="000146A7">
      <w:pPr>
        <w:tabs>
          <w:tab w:val="left" w:pos="6737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</w:rPr>
        <w:t>30</w:t>
      </w:r>
      <w:r>
        <w:rPr>
          <w:b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  <w:shd w:val="clear" w:color="auto" w:fill="FFFFFF"/>
        </w:rPr>
        <w:t>сентябрь</w:t>
      </w:r>
      <w:proofErr w:type="gramEnd"/>
      <w:r>
        <w:rPr>
          <w:b/>
          <w:sz w:val="28"/>
          <w:szCs w:val="28"/>
          <w:shd w:val="clear" w:color="auto" w:fill="FFFFFF"/>
        </w:rPr>
        <w:t xml:space="preserve"> 2021 й.      </w:t>
      </w:r>
      <w:r>
        <w:rPr>
          <w:b/>
          <w:sz w:val="28"/>
          <w:szCs w:val="28"/>
          <w:shd w:val="clear" w:color="auto" w:fill="FFFFFF"/>
        </w:rPr>
        <w:t xml:space="preserve">                            № 33</w:t>
      </w:r>
      <w:r>
        <w:rPr>
          <w:b/>
          <w:sz w:val="28"/>
          <w:szCs w:val="28"/>
          <w:shd w:val="clear" w:color="auto" w:fill="FFFFFF"/>
        </w:rPr>
        <w:tab/>
        <w:t xml:space="preserve"> </w:t>
      </w:r>
      <w:r>
        <w:rPr>
          <w:b/>
          <w:sz w:val="28"/>
          <w:szCs w:val="28"/>
          <w:shd w:val="clear" w:color="auto" w:fill="FFFFFF"/>
        </w:rPr>
        <w:t>30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сентябр</w:t>
      </w:r>
      <w:r>
        <w:rPr>
          <w:b/>
          <w:sz w:val="28"/>
          <w:szCs w:val="28"/>
          <w:shd w:val="clear" w:color="auto" w:fill="FFFFFF"/>
        </w:rPr>
        <w:t xml:space="preserve">я 2021 г.  </w:t>
      </w:r>
    </w:p>
    <w:p w:rsidR="000146A7" w:rsidRDefault="000146A7" w:rsidP="000146A7">
      <w:pPr>
        <w:tabs>
          <w:tab w:val="left" w:pos="6737"/>
        </w:tabs>
        <w:rPr>
          <w:b/>
          <w:sz w:val="28"/>
          <w:szCs w:val="28"/>
          <w:shd w:val="clear" w:color="auto" w:fill="FFFFFF"/>
        </w:rPr>
      </w:pPr>
    </w:p>
    <w:p w:rsidR="000146A7" w:rsidRDefault="000146A7" w:rsidP="000146A7">
      <w:pPr>
        <w:tabs>
          <w:tab w:val="left" w:pos="6737"/>
        </w:tabs>
        <w:rPr>
          <w:b/>
          <w:sz w:val="28"/>
          <w:szCs w:val="28"/>
          <w:shd w:val="clear" w:color="auto" w:fill="FFFFFF"/>
        </w:rPr>
      </w:pPr>
    </w:p>
    <w:p w:rsidR="000146A7" w:rsidRDefault="000146A7" w:rsidP="000146A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Об утверждении Порядка </w:t>
      </w:r>
      <w:r>
        <w:rPr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>
        <w:rPr>
          <w:b/>
          <w:sz w:val="28"/>
          <w:szCs w:val="28"/>
          <w:lang w:eastAsia="ru-RU"/>
        </w:rPr>
        <w:t>Кадыровский</w:t>
      </w:r>
      <w:r>
        <w:rPr>
          <w:b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b/>
          <w:sz w:val="28"/>
          <w:szCs w:val="28"/>
          <w:lang w:eastAsia="ru-RU"/>
        </w:rPr>
        <w:t>Кадыровский</w:t>
      </w:r>
      <w:r>
        <w:rPr>
          <w:b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</w:t>
      </w:r>
    </w:p>
    <w:p w:rsidR="000146A7" w:rsidRDefault="000146A7" w:rsidP="000146A7">
      <w:pPr>
        <w:jc w:val="both"/>
        <w:rPr>
          <w:sz w:val="28"/>
          <w:szCs w:val="28"/>
        </w:rPr>
      </w:pPr>
    </w:p>
    <w:p w:rsidR="000146A7" w:rsidRDefault="000146A7" w:rsidP="000146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со статьей 78.2 Бюджетного кодекса </w:t>
      </w:r>
      <w:r>
        <w:rPr>
          <w:sz w:val="28"/>
          <w:szCs w:val="28"/>
          <w:shd w:val="clear" w:color="auto" w:fill="FFFFFF"/>
        </w:rPr>
        <w:t>Российской Федерации</w:t>
      </w:r>
    </w:p>
    <w:p w:rsidR="000146A7" w:rsidRDefault="000146A7" w:rsidP="000146A7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ПОСТАНОВЛЯЕТ:</w:t>
      </w:r>
    </w:p>
    <w:p w:rsidR="000146A7" w:rsidRDefault="000146A7" w:rsidP="000146A7">
      <w:pPr>
        <w:pStyle w:val="a3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 согласно приложению №1.</w:t>
      </w:r>
    </w:p>
    <w:p w:rsidR="000146A7" w:rsidRDefault="000146A7" w:rsidP="000146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0146A7" w:rsidRDefault="000146A7" w:rsidP="000146A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146A7" w:rsidRDefault="000146A7" w:rsidP="000146A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146A7" w:rsidRDefault="000146A7" w:rsidP="000146A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146A7" w:rsidRPr="000146A7" w:rsidRDefault="000146A7" w:rsidP="000146A7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0146A7">
        <w:rPr>
          <w:sz w:val="28"/>
          <w:szCs w:val="28"/>
          <w:shd w:val="clear" w:color="auto" w:fill="FFFFFF"/>
        </w:rPr>
        <w:t>И.о.Главы</w:t>
      </w:r>
      <w:proofErr w:type="spellEnd"/>
      <w:r w:rsidRPr="000146A7">
        <w:rPr>
          <w:sz w:val="28"/>
          <w:szCs w:val="28"/>
          <w:shd w:val="clear" w:color="auto" w:fill="FFFFFF"/>
        </w:rPr>
        <w:tab/>
        <w:t xml:space="preserve"> сельского поселения                                    </w:t>
      </w:r>
      <w:proofErr w:type="spellStart"/>
      <w:r w:rsidRPr="000146A7">
        <w:rPr>
          <w:sz w:val="28"/>
          <w:szCs w:val="28"/>
          <w:shd w:val="clear" w:color="auto" w:fill="FFFFFF"/>
        </w:rPr>
        <w:t>А.А.Габдрахманова</w:t>
      </w:r>
      <w:proofErr w:type="spellEnd"/>
    </w:p>
    <w:p w:rsidR="000146A7" w:rsidRDefault="000146A7" w:rsidP="000146A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146A7" w:rsidRDefault="000146A7" w:rsidP="000146A7">
      <w:pPr>
        <w:tabs>
          <w:tab w:val="left" w:pos="4962"/>
        </w:tabs>
        <w:jc w:val="right"/>
        <w:rPr>
          <w:sz w:val="20"/>
          <w:szCs w:val="20"/>
          <w:shd w:val="clear" w:color="auto" w:fill="FFFFFF"/>
        </w:rPr>
      </w:pPr>
    </w:p>
    <w:p w:rsidR="000146A7" w:rsidRDefault="000146A7" w:rsidP="000146A7">
      <w:pPr>
        <w:tabs>
          <w:tab w:val="left" w:pos="4962"/>
        </w:tabs>
        <w:jc w:val="right"/>
        <w:rPr>
          <w:sz w:val="20"/>
          <w:szCs w:val="20"/>
          <w:shd w:val="clear" w:color="auto" w:fill="FFFFFF"/>
        </w:rPr>
      </w:pPr>
    </w:p>
    <w:p w:rsidR="000146A7" w:rsidRDefault="000146A7" w:rsidP="000146A7">
      <w:pPr>
        <w:tabs>
          <w:tab w:val="left" w:pos="4962"/>
        </w:tabs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Приложение № 1                         </w:t>
      </w:r>
    </w:p>
    <w:p w:rsidR="000146A7" w:rsidRDefault="000146A7" w:rsidP="000146A7">
      <w:pPr>
        <w:tabs>
          <w:tab w:val="left" w:pos="5103"/>
          <w:tab w:val="left" w:pos="5245"/>
        </w:tabs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 постановлению главы</w:t>
      </w:r>
    </w:p>
    <w:p w:rsidR="000146A7" w:rsidRDefault="000146A7" w:rsidP="000146A7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Администрации сельского поселения </w:t>
      </w:r>
    </w:p>
    <w:p w:rsidR="000146A7" w:rsidRDefault="000146A7" w:rsidP="000146A7">
      <w:pPr>
        <w:tabs>
          <w:tab w:val="left" w:pos="4962"/>
        </w:tabs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Кадыровский</w:t>
      </w:r>
      <w:r>
        <w:rPr>
          <w:sz w:val="20"/>
          <w:szCs w:val="20"/>
          <w:shd w:val="clear" w:color="auto" w:fill="FFFFFF"/>
        </w:rPr>
        <w:t xml:space="preserve"> сельсовет муниципального района</w:t>
      </w:r>
    </w:p>
    <w:p w:rsidR="000146A7" w:rsidRDefault="000146A7" w:rsidP="000146A7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Илишевский район Республики Башкортостан                                        </w:t>
      </w:r>
    </w:p>
    <w:p w:rsidR="000146A7" w:rsidRDefault="000146A7" w:rsidP="000146A7">
      <w:pPr>
        <w:tabs>
          <w:tab w:val="left" w:pos="284"/>
          <w:tab w:val="left" w:pos="6096"/>
          <w:tab w:val="left" w:pos="6379"/>
        </w:tabs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</w:t>
      </w:r>
      <w:r>
        <w:rPr>
          <w:sz w:val="20"/>
          <w:szCs w:val="20"/>
          <w:shd w:val="clear" w:color="auto" w:fill="FFFFFF"/>
        </w:rPr>
        <w:t xml:space="preserve">      </w:t>
      </w:r>
      <w:proofErr w:type="gramStart"/>
      <w:r>
        <w:rPr>
          <w:sz w:val="20"/>
          <w:szCs w:val="20"/>
          <w:shd w:val="clear" w:color="auto" w:fill="FFFFFF"/>
        </w:rPr>
        <w:t>« 30</w:t>
      </w:r>
      <w:proofErr w:type="gramEnd"/>
      <w:r>
        <w:rPr>
          <w:sz w:val="20"/>
          <w:szCs w:val="20"/>
          <w:shd w:val="clear" w:color="auto" w:fill="FFFFFF"/>
        </w:rPr>
        <w:t>» сентябр</w:t>
      </w:r>
      <w:bookmarkStart w:id="0" w:name="_GoBack"/>
      <w:bookmarkEnd w:id="0"/>
      <w:r>
        <w:rPr>
          <w:sz w:val="20"/>
          <w:szCs w:val="20"/>
          <w:shd w:val="clear" w:color="auto" w:fill="FFFFFF"/>
        </w:rPr>
        <w:t>я  2021 года № 33</w:t>
      </w:r>
      <w:r>
        <w:rPr>
          <w:sz w:val="20"/>
          <w:szCs w:val="20"/>
          <w:shd w:val="clear" w:color="auto" w:fill="FFFFFF"/>
        </w:rPr>
        <w:t xml:space="preserve"> </w:t>
      </w:r>
    </w:p>
    <w:p w:rsidR="000146A7" w:rsidRDefault="000146A7" w:rsidP="000146A7">
      <w:pPr>
        <w:rPr>
          <w:shd w:val="clear" w:color="auto" w:fill="FFFFFF"/>
        </w:rPr>
      </w:pPr>
    </w:p>
    <w:p w:rsidR="000146A7" w:rsidRDefault="000146A7" w:rsidP="000146A7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ПОРЯДОК</w:t>
      </w:r>
    </w:p>
    <w:p w:rsidR="000146A7" w:rsidRDefault="000146A7" w:rsidP="000146A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</w:p>
    <w:p w:rsidR="000146A7" w:rsidRDefault="000146A7" w:rsidP="000146A7">
      <w:pPr>
        <w:jc w:val="center"/>
        <w:rPr>
          <w:b/>
          <w:sz w:val="28"/>
          <w:szCs w:val="28"/>
          <w:shd w:val="clear" w:color="auto" w:fill="FFFFFF"/>
        </w:rPr>
      </w:pP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</w:t>
      </w:r>
      <w:r>
        <w:rPr>
          <w:sz w:val="28"/>
          <w:szCs w:val="28"/>
          <w:lang w:eastAsia="ru-RU"/>
        </w:rPr>
        <w:lastRenderedPageBreak/>
        <w:t>субсидии) на срок, не превышающий срока действия утвержденных лимитов бюджетных обязательств на предоставление субсидии.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</w:t>
      </w:r>
      <w:proofErr w:type="gramStart"/>
      <w:r>
        <w:rPr>
          <w:sz w:val="28"/>
          <w:szCs w:val="28"/>
          <w:lang w:eastAsia="ru-RU"/>
        </w:rPr>
        <w:t>в  Администрации</w:t>
      </w:r>
      <w:proofErr w:type="gramEnd"/>
      <w:r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>
        <w:rPr>
          <w:sz w:val="28"/>
          <w:szCs w:val="28"/>
          <w:lang w:eastAsia="ru-RU"/>
        </w:rPr>
        <w:t>софинансировании</w:t>
      </w:r>
      <w:proofErr w:type="spellEnd"/>
      <w:r>
        <w:rPr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</w:t>
      </w:r>
      <w:r>
        <w:rPr>
          <w:sz w:val="28"/>
          <w:szCs w:val="28"/>
          <w:lang w:eastAsia="ru-RU"/>
        </w:rPr>
        <w:lastRenderedPageBreak/>
        <w:t xml:space="preserve">открытые в Администрации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  <w:lang w:eastAsia="ru-RU"/>
        </w:rPr>
        <w:t>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  <w:lang w:eastAsia="ru-RU"/>
        </w:rPr>
        <w:t>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>
        <w:rPr>
          <w:sz w:val="28"/>
          <w:szCs w:val="28"/>
          <w:lang w:eastAsia="ru-RU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  <w:lang w:eastAsia="ru-RU"/>
        </w:rPr>
        <w:t>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0146A7" w:rsidRDefault="000146A7" w:rsidP="0001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0146A7" w:rsidRDefault="000146A7" w:rsidP="000146A7">
      <w:pPr>
        <w:jc w:val="both"/>
        <w:rPr>
          <w:sz w:val="28"/>
          <w:szCs w:val="28"/>
        </w:rPr>
      </w:pPr>
    </w:p>
    <w:p w:rsidR="00531A8A" w:rsidRDefault="00531A8A"/>
    <w:sectPr w:rsidR="0053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D5"/>
    <w:rsid w:val="000146A7"/>
    <w:rsid w:val="00531A8A"/>
    <w:rsid w:val="008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B7F5-342F-4697-A5B4-D0111EC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A7"/>
    <w:pPr>
      <w:suppressAutoHyphens w:val="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2021-10-03T03:11:00Z</dcterms:created>
  <dcterms:modified xsi:type="dcterms:W3CDTF">2021-10-03T03:13:00Z</dcterms:modified>
</cp:coreProperties>
</file>