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2F" w:rsidRPr="00C57692" w:rsidRDefault="000B512F">
      <w:pPr>
        <w:rPr>
          <w:bCs/>
          <w:color w:val="808080" w:themeColor="background1" w:themeShade="80"/>
        </w:rPr>
      </w:pPr>
    </w:p>
    <w:p w:rsidR="000B512F" w:rsidRDefault="000B512F">
      <w:pPr>
        <w:rPr>
          <w:bCs/>
          <w:color w:val="808080" w:themeColor="background1" w:themeShade="80"/>
        </w:rPr>
      </w:pPr>
    </w:p>
    <w:p w:rsidR="000B512F" w:rsidRPr="00C57692" w:rsidRDefault="000B512F">
      <w:pPr>
        <w:rPr>
          <w:b/>
          <w:bCs/>
          <w:color w:val="808080" w:themeColor="background1" w:themeShade="80"/>
        </w:rPr>
      </w:pPr>
    </w:p>
    <w:p w:rsidR="00E65595" w:rsidRPr="00F0300D" w:rsidRDefault="00F0300D" w:rsidP="00D444EF">
      <w:pPr>
        <w:rPr>
          <w:b/>
          <w:bCs/>
          <w:color w:val="000000" w:themeColor="text1"/>
        </w:rPr>
      </w:pPr>
      <w:r>
        <w:rPr>
          <w:b/>
          <w:bCs/>
          <w:color w:val="808080" w:themeColor="background1" w:themeShade="80"/>
        </w:rPr>
        <w:t xml:space="preserve">               </w:t>
      </w:r>
      <w:r w:rsidR="00E65595" w:rsidRPr="00F0300D">
        <w:rPr>
          <w:b/>
          <w:bCs/>
          <w:color w:val="000000" w:themeColor="text1"/>
        </w:rPr>
        <w:t>ПРОКУРОР РАЗЪЯСНЯЕТ</w:t>
      </w:r>
    </w:p>
    <w:p w:rsidR="000A46B6" w:rsidRPr="00F0300D" w:rsidRDefault="000A46B6" w:rsidP="000A46B6">
      <w:pPr>
        <w:ind w:firstLine="709"/>
        <w:jc w:val="both"/>
        <w:rPr>
          <w:bCs/>
          <w:color w:val="000000" w:themeColor="text1"/>
        </w:rPr>
      </w:pPr>
      <w:r w:rsidRPr="00F0300D">
        <w:rPr>
          <w:bCs/>
          <w:color w:val="000000" w:themeColor="text1"/>
        </w:rPr>
        <w:t>«Установлен особый порядок проведения проверок юридических лиц и индивидуальных предпринимателей в 2020 году»</w:t>
      </w:r>
    </w:p>
    <w:p w:rsidR="000A46B6" w:rsidRPr="00F0300D" w:rsidRDefault="000A46B6" w:rsidP="000A46B6">
      <w:pPr>
        <w:ind w:firstLine="709"/>
        <w:jc w:val="both"/>
        <w:rPr>
          <w:bCs/>
          <w:color w:val="000000" w:themeColor="text1"/>
        </w:rPr>
      </w:pPr>
      <w:r w:rsidRPr="00F0300D">
        <w:rPr>
          <w:bCs/>
          <w:color w:val="000000" w:themeColor="text1"/>
        </w:rPr>
        <w:t>Постановлением Правительства Российской Федерации от 03.04.2020 № 438 в соответствии с ч. 1.1 ст. 26.2 Федерального закона от 26.12.2008 № 294-ФЗ</w:t>
      </w:r>
      <w:r w:rsidRPr="00F0300D">
        <w:rPr>
          <w:bCs/>
          <w:color w:val="000000" w:themeColor="text1"/>
        </w:rPr>
        <w:br/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установлены особенности осуществления в 2020 году государственного контроля (надзора), муниципального контроля.</w:t>
      </w:r>
    </w:p>
    <w:p w:rsidR="000A46B6" w:rsidRPr="00F0300D" w:rsidRDefault="000A46B6" w:rsidP="000A46B6">
      <w:pPr>
        <w:ind w:firstLine="709"/>
        <w:jc w:val="both"/>
        <w:rPr>
          <w:bCs/>
          <w:color w:val="000000" w:themeColor="text1"/>
        </w:rPr>
      </w:pPr>
      <w:r w:rsidRPr="00F0300D">
        <w:rPr>
          <w:bCs/>
          <w:color w:val="000000" w:themeColor="text1"/>
        </w:rPr>
        <w:t>Так, постановлением ограничен круг проверок, которые могут проводиться в отношении субъектов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 (за исключением политических партий и некоммерческих организаций, выполняющих функции иностранного агента).</w:t>
      </w:r>
    </w:p>
    <w:p w:rsidR="000A46B6" w:rsidRPr="00F0300D" w:rsidRDefault="000A46B6" w:rsidP="000A46B6">
      <w:pPr>
        <w:ind w:firstLine="709"/>
        <w:jc w:val="both"/>
        <w:rPr>
          <w:bCs/>
          <w:color w:val="000000" w:themeColor="text1"/>
        </w:rPr>
      </w:pPr>
      <w:r w:rsidRPr="00F0300D">
        <w:rPr>
          <w:bCs/>
          <w:color w:val="000000" w:themeColor="text1"/>
        </w:rPr>
        <w:t>Теперь в отношении указанных организаций не предусмотрено проведение плановых проверок. Внеплановые проверки в отношении них могут быть проведены только по следующим основаниям:</w:t>
      </w:r>
    </w:p>
    <w:p w:rsidR="000A46B6" w:rsidRPr="00F0300D" w:rsidRDefault="000A46B6" w:rsidP="000A46B6">
      <w:pPr>
        <w:ind w:firstLine="709"/>
        <w:jc w:val="both"/>
        <w:rPr>
          <w:bCs/>
          <w:color w:val="000000" w:themeColor="text1"/>
        </w:rPr>
      </w:pPr>
      <w:r w:rsidRPr="00F0300D">
        <w:rPr>
          <w:bCs/>
          <w:color w:val="000000" w:themeColor="text1"/>
        </w:rPr>
        <w:t>1) в случае угрозы или причинения вреда жизни, здоровью граждан, возникновения чрезвычайных ситуаций природного и техногенного характера;</w:t>
      </w:r>
    </w:p>
    <w:p w:rsidR="000A46B6" w:rsidRPr="00F0300D" w:rsidRDefault="000A46B6" w:rsidP="000A46B6">
      <w:pPr>
        <w:ind w:firstLine="709"/>
        <w:jc w:val="both"/>
        <w:rPr>
          <w:bCs/>
          <w:color w:val="000000" w:themeColor="text1"/>
        </w:rPr>
      </w:pPr>
      <w:r w:rsidRPr="00F0300D">
        <w:rPr>
          <w:bCs/>
          <w:color w:val="000000" w:themeColor="text1"/>
        </w:rPr>
        <w:t>2)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граждан;</w:t>
      </w:r>
    </w:p>
    <w:p w:rsidR="000A46B6" w:rsidRPr="00F0300D" w:rsidRDefault="000A46B6" w:rsidP="000A46B6">
      <w:pPr>
        <w:ind w:firstLine="709"/>
        <w:jc w:val="both"/>
        <w:rPr>
          <w:bCs/>
          <w:color w:val="000000" w:themeColor="text1"/>
        </w:rPr>
      </w:pPr>
      <w:r w:rsidRPr="00F0300D">
        <w:rPr>
          <w:bCs/>
          <w:color w:val="000000" w:themeColor="text1"/>
        </w:rPr>
        <w:t>3) внеплановые проверки, проводимые на основании поручения Президента РФ, поручения Правительства РФ с указанием конкретного юридического лица и (или) индивидуального предпринимателя, требования прокурора о проведении внеплановой проверки;</w:t>
      </w:r>
    </w:p>
    <w:p w:rsidR="000A46B6" w:rsidRPr="00F0300D" w:rsidRDefault="000A46B6" w:rsidP="000A46B6">
      <w:pPr>
        <w:ind w:firstLine="709"/>
        <w:jc w:val="both"/>
        <w:rPr>
          <w:bCs/>
          <w:color w:val="000000" w:themeColor="text1"/>
        </w:rPr>
      </w:pPr>
      <w:r w:rsidRPr="00F0300D">
        <w:rPr>
          <w:bCs/>
          <w:color w:val="000000" w:themeColor="text1"/>
        </w:rPr>
        <w:t>4) при обращении хозяйствующих субъектов за получением специального разрешения (лицензии), выдачей разрешения (согласования);</w:t>
      </w:r>
    </w:p>
    <w:p w:rsidR="000A46B6" w:rsidRPr="00F0300D" w:rsidRDefault="000A46B6" w:rsidP="000A46B6">
      <w:pPr>
        <w:ind w:firstLine="709"/>
        <w:jc w:val="both"/>
        <w:rPr>
          <w:bCs/>
          <w:color w:val="000000" w:themeColor="text1"/>
        </w:rPr>
      </w:pPr>
      <w:r w:rsidRPr="00F0300D">
        <w:rPr>
          <w:bCs/>
          <w:color w:val="000000" w:themeColor="text1"/>
        </w:rPr>
        <w:t>5) контроль исполнения предписаний, возобновляющих действие лицензии, аккредитации или иного документа, имеющего разрешительный характер.</w:t>
      </w:r>
    </w:p>
    <w:p w:rsidR="000A46B6" w:rsidRPr="00F0300D" w:rsidRDefault="000A46B6" w:rsidP="000A46B6">
      <w:pPr>
        <w:ind w:firstLine="709"/>
        <w:jc w:val="both"/>
        <w:rPr>
          <w:bCs/>
          <w:color w:val="000000" w:themeColor="text1"/>
        </w:rPr>
      </w:pPr>
      <w:r w:rsidRPr="00F0300D">
        <w:rPr>
          <w:bCs/>
          <w:color w:val="000000" w:themeColor="text1"/>
        </w:rPr>
        <w:t>Проведение иных проверок в отношении субъектов малого и среднего предпринимательства запрещено.</w:t>
      </w:r>
    </w:p>
    <w:p w:rsidR="000A46B6" w:rsidRPr="00F0300D" w:rsidRDefault="000A46B6" w:rsidP="000A46B6">
      <w:pPr>
        <w:ind w:firstLine="709"/>
        <w:jc w:val="both"/>
        <w:rPr>
          <w:bCs/>
          <w:color w:val="000000" w:themeColor="text1"/>
        </w:rPr>
      </w:pPr>
      <w:r w:rsidRPr="00F0300D">
        <w:rPr>
          <w:bCs/>
          <w:color w:val="000000" w:themeColor="text1"/>
        </w:rPr>
        <w:t>В отношении иных юридических лиц и индивидуальных предпринимателей проводятся внеплановые проверки по вышеуказанным основаниям, а также плановые проверки в случае лиц (объектов), отнесенных к категории чрезвычайно высокого или высокого риска, 1 классу (категории) опасности, I классу опасности опасных производственных объектов, I классу гидротехнических сооружений, а также в отношении которых установлен режим постоянного государственного контроля (надзора).</w:t>
      </w:r>
    </w:p>
    <w:p w:rsidR="000A46B6" w:rsidRPr="00F0300D" w:rsidRDefault="000A46B6" w:rsidP="000A46B6">
      <w:pPr>
        <w:ind w:firstLine="709"/>
        <w:jc w:val="both"/>
        <w:rPr>
          <w:bCs/>
          <w:color w:val="000000" w:themeColor="text1"/>
        </w:rPr>
      </w:pPr>
      <w:r w:rsidRPr="00F0300D">
        <w:rPr>
          <w:bCs/>
          <w:color w:val="000000" w:themeColor="text1"/>
        </w:rPr>
        <w:lastRenderedPageBreak/>
        <w:t>Иные плановые проверки подлежат исключению из ежегодных планов проведения плановых проверок органов государственного контроля (надзора), муниципального контроля.</w:t>
      </w:r>
    </w:p>
    <w:p w:rsidR="000A46B6" w:rsidRPr="00F0300D" w:rsidRDefault="000A46B6" w:rsidP="000A46B6">
      <w:pPr>
        <w:ind w:firstLine="709"/>
        <w:jc w:val="both"/>
        <w:rPr>
          <w:bCs/>
          <w:color w:val="000000" w:themeColor="text1"/>
        </w:rPr>
      </w:pPr>
      <w:r w:rsidRPr="00F0300D">
        <w:rPr>
          <w:bCs/>
          <w:color w:val="000000" w:themeColor="text1"/>
        </w:rPr>
        <w:t>Проверки, проведение которых было приостановлено с 18.03.2020 по 05.04.2020, подлежат завершению в связи с невозможностью их проведения.</w:t>
      </w:r>
    </w:p>
    <w:p w:rsidR="000A46B6" w:rsidRPr="00F0300D" w:rsidRDefault="000A46B6" w:rsidP="000A46B6">
      <w:pPr>
        <w:ind w:firstLine="709"/>
        <w:jc w:val="both"/>
        <w:rPr>
          <w:bCs/>
          <w:color w:val="000000" w:themeColor="text1"/>
        </w:rPr>
      </w:pPr>
      <w:r w:rsidRPr="00F0300D">
        <w:rPr>
          <w:bCs/>
          <w:color w:val="000000" w:themeColor="text1"/>
        </w:rPr>
        <w:t>При этом проверки в 2020 году проводятся только с использованием средств дистанционного взаимодействия, в том числе аудио- или видеосвязи, за исключением случаев, когда проведение выездных проверок согласовано прокурором, а также предусмотрено поручением Президента Российской Федерации, поручением Правительства Российской Федерации, требованием прокурора о проведении проверки.</w:t>
      </w:r>
    </w:p>
    <w:p w:rsidR="00224F2E" w:rsidRPr="00F0300D" w:rsidRDefault="00224F2E" w:rsidP="00224F2E">
      <w:pPr>
        <w:ind w:firstLine="709"/>
        <w:jc w:val="both"/>
        <w:rPr>
          <w:bCs/>
          <w:color w:val="000000" w:themeColor="text1"/>
        </w:rPr>
      </w:pPr>
    </w:p>
    <w:p w:rsidR="00C57692" w:rsidRPr="00F0300D" w:rsidRDefault="00C57692" w:rsidP="00C57692">
      <w:pPr>
        <w:ind w:firstLine="709"/>
        <w:jc w:val="both"/>
        <w:rPr>
          <w:bCs/>
          <w:color w:val="000000" w:themeColor="text1"/>
        </w:rPr>
      </w:pPr>
      <w:bookmarkStart w:id="0" w:name="_GoBack"/>
      <w:bookmarkEnd w:id="0"/>
    </w:p>
    <w:sectPr w:rsidR="00C57692" w:rsidRPr="00F0300D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608E"/>
    <w:rsid w:val="00003A17"/>
    <w:rsid w:val="000577D1"/>
    <w:rsid w:val="000A46B6"/>
    <w:rsid w:val="000B512F"/>
    <w:rsid w:val="001E0FF0"/>
    <w:rsid w:val="00224F2E"/>
    <w:rsid w:val="00242249"/>
    <w:rsid w:val="0035421B"/>
    <w:rsid w:val="003E5C90"/>
    <w:rsid w:val="00402F8B"/>
    <w:rsid w:val="00432299"/>
    <w:rsid w:val="00566B76"/>
    <w:rsid w:val="006859AD"/>
    <w:rsid w:val="006963F2"/>
    <w:rsid w:val="007E07BF"/>
    <w:rsid w:val="00890B53"/>
    <w:rsid w:val="008C33F1"/>
    <w:rsid w:val="009250ED"/>
    <w:rsid w:val="009B70FE"/>
    <w:rsid w:val="00AA0721"/>
    <w:rsid w:val="00BB30F7"/>
    <w:rsid w:val="00BF530A"/>
    <w:rsid w:val="00C2608E"/>
    <w:rsid w:val="00C34F7A"/>
    <w:rsid w:val="00C57692"/>
    <w:rsid w:val="00C6423E"/>
    <w:rsid w:val="00C9363D"/>
    <w:rsid w:val="00CB3AB2"/>
    <w:rsid w:val="00D10067"/>
    <w:rsid w:val="00D444EF"/>
    <w:rsid w:val="00E65595"/>
    <w:rsid w:val="00EC6E0A"/>
    <w:rsid w:val="00F0300D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5B268-CB48-49F3-BDE6-76311E62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  <w:style w:type="character" w:styleId="a5">
    <w:name w:val="Hyperlink"/>
    <w:basedOn w:val="a0"/>
    <w:uiPriority w:val="99"/>
    <w:unhideWhenUsed/>
    <w:rsid w:val="00C5769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33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4</cp:revision>
  <cp:lastPrinted>2020-06-22T10:12:00Z</cp:lastPrinted>
  <dcterms:created xsi:type="dcterms:W3CDTF">2020-06-22T10:13:00Z</dcterms:created>
  <dcterms:modified xsi:type="dcterms:W3CDTF">2020-06-22T10:36:00Z</dcterms:modified>
</cp:coreProperties>
</file>