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2C793E" w:rsidRPr="00186377" w:rsidTr="00EC6F34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bookmarkStart w:id="0" w:name="bookmark0"/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       Баш</w:t>
            </w: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sym w:font="ATimes" w:char="F04B"/>
            </w: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 район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илеш районы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КаЗЫР ауыл советы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2C793E" w:rsidRPr="00186377" w:rsidRDefault="00613671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6.6pt" o:allowoverlap="f">
                  <v:imagedata r:id="rId7" o:title=""/>
                </v:shape>
              </w:pict>
            </w:r>
          </w:p>
        </w:tc>
        <w:tc>
          <w:tcPr>
            <w:tcW w:w="4209" w:type="dxa"/>
          </w:tcPr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</w:t>
            </w: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tt-RU"/>
              </w:rPr>
              <w:t>ДЫРОВС</w:t>
            </w:r>
            <w:r w:rsidRPr="0018637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кий сельсовет</w:t>
            </w:r>
          </w:p>
        </w:tc>
      </w:tr>
      <w:tr w:rsidR="002C793E" w:rsidTr="00EC6F34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452267, Казыр ауылы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Үзә</w:t>
            </w: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 xml:space="preserve">к  урам, </w:t>
            </w: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3</w:t>
            </w: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 xml:space="preserve">Тел. (34762) </w:t>
            </w: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36-3-45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793E" w:rsidRPr="00186377" w:rsidRDefault="002C793E" w:rsidP="00EC6F34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45226</w:t>
            </w: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7</w:t>
            </w: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, с.Ка</w:t>
            </w: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дыро</w:t>
            </w: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18637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Центральная</w:t>
            </w: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 xml:space="preserve"> , 34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377">
              <w:rPr>
                <w:rFonts w:ascii="Times New Roman" w:hAnsi="Times New Roman" w:cs="Times New Roman"/>
                <w:sz w:val="16"/>
                <w:szCs w:val="16"/>
              </w:rPr>
              <w:t>Тел. (34762) 36-3-45</w:t>
            </w:r>
          </w:p>
          <w:p w:rsidR="002C793E" w:rsidRPr="00186377" w:rsidRDefault="002C793E" w:rsidP="00EC6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93E" w:rsidRDefault="002C793E">
      <w:pPr>
        <w:pStyle w:val="11"/>
        <w:keepNext/>
        <w:keepLines/>
        <w:shd w:val="clear" w:color="auto" w:fill="auto"/>
        <w:spacing w:after="337" w:line="270" w:lineRule="exact"/>
        <w:ind w:left="20"/>
      </w:pPr>
    </w:p>
    <w:p w:rsidR="002C793E" w:rsidRDefault="002C793E">
      <w:pPr>
        <w:pStyle w:val="11"/>
        <w:keepNext/>
        <w:keepLines/>
        <w:shd w:val="clear" w:color="auto" w:fill="auto"/>
        <w:spacing w:after="337" w:line="270" w:lineRule="exact"/>
        <w:ind w:left="20"/>
      </w:pPr>
      <w:r>
        <w:t>РЕШЕНИЕ</w:t>
      </w:r>
      <w:bookmarkEnd w:id="0"/>
    </w:p>
    <w:p w:rsidR="002C793E" w:rsidRDefault="002C793E">
      <w:pPr>
        <w:pStyle w:val="1"/>
        <w:shd w:val="clear" w:color="auto" w:fill="auto"/>
        <w:tabs>
          <w:tab w:val="left" w:pos="2862"/>
          <w:tab w:val="left" w:pos="6889"/>
        </w:tabs>
        <w:spacing w:after="642" w:line="270" w:lineRule="exact"/>
        <w:ind w:left="20"/>
        <w:jc w:val="left"/>
      </w:pPr>
      <w:r>
        <w:t>от «05»  марта  2019года</w:t>
      </w:r>
      <w:r>
        <w:tab/>
        <w:t xml:space="preserve">                       № 28-1</w:t>
      </w:r>
    </w:p>
    <w:p w:rsidR="002C793E" w:rsidRDefault="002C793E" w:rsidP="00416FEF">
      <w:pPr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416FE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7"/>
          <w:szCs w:val="27"/>
        </w:rPr>
        <w:t>сель</w:t>
      </w:r>
      <w:r w:rsidRPr="00416FEF">
        <w:rPr>
          <w:rFonts w:ascii="Times New Roman" w:hAnsi="Times New Roman" w:cs="Times New Roman"/>
          <w:b/>
          <w:bCs/>
          <w:sz w:val="27"/>
          <w:szCs w:val="27"/>
        </w:rPr>
        <w:t xml:space="preserve">ского поселения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Кадыровский </w:t>
      </w:r>
      <w:r w:rsidRPr="00416FEF">
        <w:rPr>
          <w:rFonts w:ascii="Times New Roman" w:hAnsi="Times New Roman" w:cs="Times New Roman"/>
          <w:b/>
          <w:color w:val="auto"/>
          <w:sz w:val="27"/>
          <w:szCs w:val="27"/>
        </w:rPr>
        <w:t>сельсовет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416FE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7"/>
          <w:szCs w:val="27"/>
        </w:rPr>
        <w:t>Илишевский</w:t>
      </w:r>
      <w:r w:rsidRPr="00416FEF">
        <w:rPr>
          <w:rFonts w:ascii="Times New Roman" w:hAnsi="Times New Roman" w:cs="Times New Roman"/>
          <w:b/>
          <w:bCs/>
          <w:sz w:val="27"/>
          <w:szCs w:val="27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bCs/>
          <w:sz w:val="27"/>
          <w:szCs w:val="27"/>
        </w:rPr>
        <w:t>17</w:t>
      </w:r>
      <w:r w:rsidRPr="00B27FCD">
        <w:rPr>
          <w:rFonts w:ascii="Times New Roman" w:hAnsi="Times New Roman" w:cs="Times New Roman"/>
          <w:b/>
          <w:bCs/>
          <w:sz w:val="27"/>
          <w:szCs w:val="27"/>
        </w:rPr>
        <w:t xml:space="preserve">.11.2017 года № </w:t>
      </w:r>
      <w:r>
        <w:rPr>
          <w:rFonts w:ascii="Times New Roman" w:hAnsi="Times New Roman" w:cs="Times New Roman"/>
          <w:b/>
          <w:bCs/>
          <w:sz w:val="27"/>
          <w:szCs w:val="27"/>
        </w:rPr>
        <w:t>17-2</w:t>
      </w:r>
      <w:r w:rsidRPr="00416FEF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b/>
          <w:sz w:val="27"/>
          <w:szCs w:val="27"/>
        </w:rPr>
        <w:t xml:space="preserve">Об установлении налога на имущество физических лиц» </w:t>
      </w:r>
    </w:p>
    <w:p w:rsidR="002C793E" w:rsidRPr="00416FEF" w:rsidRDefault="002C793E" w:rsidP="00416F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C793E" w:rsidRDefault="002C793E" w:rsidP="00CD3D52">
      <w:pPr>
        <w:pStyle w:val="1"/>
        <w:shd w:val="clear" w:color="auto" w:fill="auto"/>
        <w:spacing w:after="0"/>
      </w:pPr>
      <w:r w:rsidRPr="00A604F4">
        <w:rPr>
          <w:bCs/>
        </w:rPr>
        <w:t xml:space="preserve">В соответствии с Федеральными </w:t>
      </w:r>
      <w:hyperlink r:id="rId8" w:history="1">
        <w:r w:rsidRPr="00A604F4">
          <w:rPr>
            <w:bCs/>
          </w:rPr>
          <w:t>законами</w:t>
        </w:r>
      </w:hyperlink>
      <w:r w:rsidRPr="00A604F4">
        <w:rPr>
          <w:bCs/>
        </w:rPr>
        <w:t xml:space="preserve"> от 6 октября 2003 года№ 131-ФЗ «Об общих принципах организации местного самоуправления Российской Федерации», от 4 октября 2014 года № 284-ФЗ «О внесении</w:t>
      </w:r>
      <w:r>
        <w:rPr>
          <w:bCs/>
        </w:rPr>
        <w:t xml:space="preserve"> </w:t>
      </w:r>
      <w:r w:rsidRPr="00A604F4">
        <w:rPr>
          <w:bCs/>
        </w:rPr>
        <w:t>изменений в статьи 12 и 85 части первой и часть вторую Налогового кодекса</w:t>
      </w:r>
      <w:r>
        <w:rPr>
          <w:bCs/>
        </w:rPr>
        <w:t xml:space="preserve"> </w:t>
      </w:r>
      <w:r w:rsidRPr="00A604F4">
        <w:rPr>
          <w:bCs/>
        </w:rPr>
        <w:t>Российской Федерации и признании утратившим силу Закона Российской</w:t>
      </w:r>
      <w:r>
        <w:rPr>
          <w:bCs/>
        </w:rPr>
        <w:t xml:space="preserve"> </w:t>
      </w:r>
      <w:r w:rsidRPr="00A604F4">
        <w:rPr>
          <w:bCs/>
        </w:rPr>
        <w:t>Федерации «О налогах на имущество физических лиц» и главой 32 части</w:t>
      </w:r>
      <w:r>
        <w:rPr>
          <w:bCs/>
        </w:rPr>
        <w:t xml:space="preserve"> </w:t>
      </w:r>
      <w:r w:rsidRPr="00A604F4">
        <w:rPr>
          <w:bCs/>
        </w:rPr>
        <w:t>второй Налогового кодекса Российской Федерации, Законом Республики</w:t>
      </w:r>
      <w:r>
        <w:rPr>
          <w:bCs/>
        </w:rPr>
        <w:t xml:space="preserve"> </w:t>
      </w:r>
      <w:r w:rsidRPr="00A604F4">
        <w:rPr>
          <w:bCs/>
        </w:rPr>
        <w:t>Башкортостан от 30 октября 2014 года № 142-з«Об установлении единой даты начала применения на территории</w:t>
      </w:r>
      <w:r w:rsidRPr="00A604F4">
        <w:rPr>
          <w:bCs/>
        </w:rPr>
        <w:br/>
        <w:t>Республики Башкортостан порядка определения налоговой базы по налогу</w:t>
      </w:r>
      <w:r>
        <w:rPr>
          <w:bCs/>
        </w:rPr>
        <w:t xml:space="preserve"> </w:t>
      </w:r>
      <w:r w:rsidRPr="00A604F4">
        <w:rPr>
          <w:bCs/>
        </w:rPr>
        <w:t>на имущество физических лиц исходя из кадастровой стоимости объектов</w:t>
      </w:r>
      <w:r>
        <w:rPr>
          <w:bCs/>
        </w:rPr>
        <w:t xml:space="preserve"> </w:t>
      </w:r>
      <w:r w:rsidRPr="00A604F4">
        <w:rPr>
          <w:bCs/>
        </w:rPr>
        <w:t>налогообложения»,</w:t>
      </w:r>
      <w:r>
        <w:rPr>
          <w:bCs/>
        </w:rPr>
        <w:t xml:space="preserve"> </w:t>
      </w:r>
      <w:r w:rsidRPr="00A604F4">
        <w:rPr>
          <w:bCs/>
        </w:rPr>
        <w:t xml:space="preserve">руководствуясь  пунктом </w:t>
      </w:r>
      <w:r>
        <w:rPr>
          <w:bCs/>
        </w:rPr>
        <w:t>3</w:t>
      </w:r>
      <w:r w:rsidRPr="00A604F4">
        <w:rPr>
          <w:bCs/>
        </w:rPr>
        <w:t xml:space="preserve"> части </w:t>
      </w:r>
      <w:r>
        <w:rPr>
          <w:bCs/>
        </w:rPr>
        <w:t>4</w:t>
      </w:r>
      <w:r w:rsidRPr="00A604F4">
        <w:rPr>
          <w:bCs/>
        </w:rPr>
        <w:t xml:space="preserve"> статьи </w:t>
      </w:r>
      <w:r>
        <w:rPr>
          <w:bCs/>
        </w:rPr>
        <w:t>17</w:t>
      </w:r>
      <w:r w:rsidRPr="00A604F4">
        <w:rPr>
          <w:bCs/>
        </w:rPr>
        <w:t xml:space="preserve"> Устава</w:t>
      </w:r>
      <w:r>
        <w:rPr>
          <w:bCs/>
        </w:rPr>
        <w:t xml:space="preserve"> </w:t>
      </w:r>
      <w:r w:rsidRPr="00A604F4">
        <w:rPr>
          <w:bCs/>
        </w:rPr>
        <w:t xml:space="preserve">сельского поселения </w:t>
      </w:r>
      <w:r>
        <w:rPr>
          <w:bCs/>
        </w:rPr>
        <w:t>Кадыровский</w:t>
      </w:r>
      <w:r w:rsidRPr="00A604F4">
        <w:rPr>
          <w:bCs/>
        </w:rPr>
        <w:t xml:space="preserve"> сельсовет муниципального района</w:t>
      </w:r>
      <w:r>
        <w:rPr>
          <w:bCs/>
        </w:rPr>
        <w:t xml:space="preserve"> </w:t>
      </w:r>
      <w:r>
        <w:rPr>
          <w:color w:val="auto"/>
        </w:rPr>
        <w:t>Илишевский</w:t>
      </w:r>
      <w:r w:rsidRPr="006F49E4">
        <w:rPr>
          <w:color w:val="auto"/>
        </w:rPr>
        <w:t xml:space="preserve"> район Республики Башкортостан</w:t>
      </w:r>
      <w:r>
        <w:rPr>
          <w:color w:val="auto"/>
        </w:rPr>
        <w:t xml:space="preserve"> </w:t>
      </w:r>
      <w:r>
        <w:t xml:space="preserve">представительный орган муниципального образования </w:t>
      </w:r>
      <w:r w:rsidRPr="006F49E4">
        <w:rPr>
          <w:color w:val="auto"/>
        </w:rPr>
        <w:t xml:space="preserve">Совет </w:t>
      </w:r>
      <w:r>
        <w:rPr>
          <w:color w:val="auto"/>
        </w:rPr>
        <w:t>сель</w:t>
      </w:r>
      <w:r w:rsidRPr="006F49E4">
        <w:rPr>
          <w:color w:val="auto"/>
        </w:rPr>
        <w:t>ского поселения</w:t>
      </w:r>
      <w:r>
        <w:rPr>
          <w:color w:val="auto"/>
        </w:rPr>
        <w:t xml:space="preserve">  Кадыровский сельсовет</w:t>
      </w:r>
      <w:r w:rsidRPr="006F49E4">
        <w:rPr>
          <w:color w:val="auto"/>
        </w:rPr>
        <w:t xml:space="preserve"> муниципального района </w:t>
      </w:r>
      <w:r>
        <w:rPr>
          <w:color w:val="auto"/>
        </w:rPr>
        <w:t>Илишевский</w:t>
      </w:r>
      <w:r w:rsidRPr="006F49E4">
        <w:rPr>
          <w:color w:val="auto"/>
        </w:rPr>
        <w:t xml:space="preserve"> район Республики Башкортостан</w:t>
      </w:r>
      <w:r>
        <w:rPr>
          <w:color w:val="auto"/>
        </w:rPr>
        <w:t xml:space="preserve">  </w:t>
      </w:r>
      <w:r>
        <w:t>РЕШИЛ:</w:t>
      </w:r>
    </w:p>
    <w:p w:rsidR="002C793E" w:rsidRDefault="002C793E" w:rsidP="008F1F4E">
      <w:pPr>
        <w:pStyle w:val="1"/>
        <w:shd w:val="clear" w:color="auto" w:fill="auto"/>
        <w:spacing w:after="0"/>
        <w:ind w:left="20" w:right="40" w:firstLine="660"/>
      </w:pPr>
    </w:p>
    <w:p w:rsidR="002C793E" w:rsidRPr="00D5188D" w:rsidRDefault="000567A3" w:rsidP="00CD3D52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1" w:name="_GoBack"/>
      <w:bookmarkEnd w:id="1"/>
      <w:r w:rsidRPr="00416FEF">
        <w:rPr>
          <w:rFonts w:ascii="Times New Roman" w:hAnsi="Times New Roman" w:cs="Times New Roman"/>
          <w:sz w:val="27"/>
          <w:szCs w:val="27"/>
        </w:rPr>
        <w:t>Внести изменения</w:t>
      </w:r>
      <w:r w:rsidR="002C793E" w:rsidRPr="00416FEF">
        <w:rPr>
          <w:rFonts w:ascii="Times New Roman" w:hAnsi="Times New Roman" w:cs="Times New Roman"/>
          <w:sz w:val="27"/>
          <w:szCs w:val="27"/>
        </w:rPr>
        <w:t xml:space="preserve"> в решение Совета </w:t>
      </w:r>
      <w:r w:rsidR="002C793E" w:rsidRPr="00416FEF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2C793E">
        <w:rPr>
          <w:rFonts w:ascii="Times New Roman" w:hAnsi="Times New Roman" w:cs="Times New Roman"/>
          <w:bCs/>
          <w:sz w:val="27"/>
          <w:szCs w:val="27"/>
        </w:rPr>
        <w:t>Кадыровский</w:t>
      </w:r>
      <w:r w:rsidR="002C793E"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="002C793E" w:rsidRPr="00416FEF">
        <w:rPr>
          <w:rFonts w:ascii="Times New Roman" w:hAnsi="Times New Roman" w:cs="Times New Roman"/>
          <w:bCs/>
          <w:sz w:val="27"/>
          <w:szCs w:val="27"/>
        </w:rPr>
        <w:t xml:space="preserve">муниципального района </w:t>
      </w:r>
      <w:r w:rsidR="002C793E">
        <w:rPr>
          <w:rFonts w:ascii="Times New Roman" w:hAnsi="Times New Roman" w:cs="Times New Roman"/>
          <w:bCs/>
          <w:sz w:val="27"/>
          <w:szCs w:val="27"/>
        </w:rPr>
        <w:t>Илишевский</w:t>
      </w:r>
      <w:r w:rsidR="002C793E" w:rsidRPr="00416FEF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 w:rsidR="002C793E">
        <w:rPr>
          <w:rFonts w:ascii="Times New Roman" w:hAnsi="Times New Roman" w:cs="Times New Roman"/>
          <w:bCs/>
          <w:sz w:val="27"/>
          <w:szCs w:val="27"/>
        </w:rPr>
        <w:t>15</w:t>
      </w:r>
      <w:r w:rsidR="002C793E" w:rsidRPr="00B27FCD">
        <w:rPr>
          <w:rFonts w:ascii="Times New Roman" w:hAnsi="Times New Roman" w:cs="Times New Roman"/>
          <w:bCs/>
          <w:sz w:val="27"/>
          <w:szCs w:val="27"/>
        </w:rPr>
        <w:t xml:space="preserve">.11.2017 года № </w:t>
      </w:r>
      <w:r w:rsidR="002C793E">
        <w:rPr>
          <w:rFonts w:ascii="Times New Roman" w:hAnsi="Times New Roman" w:cs="Times New Roman"/>
          <w:bCs/>
          <w:sz w:val="27"/>
          <w:szCs w:val="27"/>
        </w:rPr>
        <w:t xml:space="preserve">17-2 </w:t>
      </w:r>
      <w:r w:rsidR="002C793E" w:rsidRPr="00416FEF">
        <w:rPr>
          <w:rFonts w:ascii="Times New Roman" w:hAnsi="Times New Roman" w:cs="Times New Roman"/>
          <w:bCs/>
          <w:sz w:val="27"/>
          <w:szCs w:val="27"/>
        </w:rPr>
        <w:t>«</w:t>
      </w:r>
      <w:r w:rsidR="002C793E"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="002C793E"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2C793E" w:rsidRDefault="002C793E" w:rsidP="00CD3D5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t xml:space="preserve">1. Ввести на территории </w:t>
      </w:r>
      <w:r>
        <w:rPr>
          <w:color w:val="auto"/>
        </w:rPr>
        <w:t>сель</w:t>
      </w:r>
      <w:r w:rsidRPr="006F49E4">
        <w:rPr>
          <w:color w:val="auto"/>
        </w:rPr>
        <w:t xml:space="preserve">ского поселения </w:t>
      </w:r>
      <w:r>
        <w:rPr>
          <w:color w:val="auto"/>
        </w:rPr>
        <w:t>Кадыровский сельсовет</w:t>
      </w:r>
      <w:r w:rsidRPr="006F49E4">
        <w:rPr>
          <w:color w:val="auto"/>
        </w:rPr>
        <w:t xml:space="preserve"> муниципального района </w:t>
      </w:r>
      <w:r>
        <w:rPr>
          <w:color w:val="auto"/>
        </w:rPr>
        <w:t>Илишевский</w:t>
      </w:r>
      <w:r w:rsidRPr="006F49E4">
        <w:rPr>
          <w:color w:val="auto"/>
        </w:rPr>
        <w:t xml:space="preserve"> район Республики Башкортостан</w:t>
      </w:r>
      <w:r>
        <w:rPr>
          <w:color w:val="auto"/>
        </w:rPr>
        <w:t xml:space="preserve"> </w:t>
      </w:r>
      <w:r>
        <w:t>налог на имущество физических лиц (далее - налог), определить налоговые ставки.</w:t>
      </w:r>
    </w:p>
    <w:p w:rsidR="002C793E" w:rsidRDefault="002C793E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2C793E" w:rsidRPr="00CD3D52" w:rsidRDefault="002C793E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BA70A7">
        <w:rPr>
          <w:rFonts w:ascii="Times New Roman" w:hAnsi="Times New Roman" w:cs="Times New Roman"/>
          <w:sz w:val="27"/>
          <w:szCs w:val="27"/>
        </w:rPr>
        <w:t>2.1.</w:t>
      </w:r>
      <w:r w:rsidRPr="00BA70A7">
        <w:rPr>
          <w:rStyle w:val="110"/>
          <w:sz w:val="27"/>
          <w:szCs w:val="27"/>
        </w:rPr>
        <w:t>0,</w:t>
      </w:r>
      <w:r>
        <w:rPr>
          <w:rStyle w:val="110"/>
          <w:sz w:val="27"/>
          <w:szCs w:val="27"/>
        </w:rPr>
        <w:t>25</w:t>
      </w:r>
      <w:r w:rsidRPr="00BA70A7">
        <w:rPr>
          <w:rFonts w:ascii="Times New Roman" w:hAnsi="Times New Roman" w:cs="Times New Roman"/>
          <w:sz w:val="27"/>
          <w:szCs w:val="27"/>
        </w:rPr>
        <w:t xml:space="preserve">процента в отношении жилых домов, </w:t>
      </w:r>
      <w:r w:rsidRPr="00CD3D52">
        <w:rPr>
          <w:rFonts w:ascii="Times New Roman" w:hAnsi="Times New Roman" w:cs="Times New Roman"/>
          <w:bCs/>
          <w:color w:val="auto"/>
          <w:sz w:val="27"/>
          <w:szCs w:val="27"/>
        </w:rPr>
        <w:t>частей жилых домов</w:t>
      </w:r>
      <w:r w:rsidRPr="00CD3D52">
        <w:rPr>
          <w:rFonts w:ascii="Times New Roman" w:hAnsi="Times New Roman" w:cs="Times New Roman"/>
          <w:sz w:val="27"/>
          <w:szCs w:val="27"/>
        </w:rPr>
        <w:t>;</w:t>
      </w:r>
    </w:p>
    <w:p w:rsidR="002C793E" w:rsidRPr="002D4ECD" w:rsidRDefault="002C793E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3D52">
        <w:rPr>
          <w:rFonts w:ascii="Times New Roman" w:hAnsi="Times New Roman" w:cs="Times New Roman"/>
          <w:sz w:val="27"/>
          <w:szCs w:val="27"/>
        </w:rPr>
        <w:t xml:space="preserve">2.2.   </w:t>
      </w:r>
      <w:r w:rsidRPr="00CD3D52">
        <w:rPr>
          <w:rStyle w:val="110"/>
          <w:sz w:val="27"/>
          <w:szCs w:val="27"/>
        </w:rPr>
        <w:t>0,25</w:t>
      </w:r>
      <w:r w:rsidRPr="00CD3D52">
        <w:rPr>
          <w:rFonts w:ascii="Times New Roman" w:hAnsi="Times New Roman" w:cs="Times New Roman"/>
          <w:sz w:val="27"/>
          <w:szCs w:val="27"/>
        </w:rPr>
        <w:t>процента в отношении квартир,</w:t>
      </w:r>
      <w:r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частей квартир</w:t>
      </w:r>
      <w:r w:rsidRPr="00CD3D52">
        <w:rPr>
          <w:rFonts w:ascii="Times New Roman" w:hAnsi="Times New Roman" w:cs="Times New Roman"/>
          <w:sz w:val="27"/>
          <w:szCs w:val="27"/>
        </w:rPr>
        <w:t>, комнат;</w:t>
      </w:r>
    </w:p>
    <w:p w:rsidR="002C793E" w:rsidRPr="002D4ECD" w:rsidRDefault="002C793E" w:rsidP="00860777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lastRenderedPageBreak/>
        <w:t>2.3.</w:t>
      </w:r>
      <w:r w:rsidRPr="002D4ECD">
        <w:rPr>
          <w:rStyle w:val="110"/>
          <w:sz w:val="27"/>
          <w:szCs w:val="27"/>
        </w:rPr>
        <w:t>0,</w:t>
      </w:r>
      <w:r>
        <w:rPr>
          <w:rStyle w:val="110"/>
          <w:sz w:val="27"/>
          <w:szCs w:val="27"/>
        </w:rPr>
        <w:t>25</w:t>
      </w:r>
      <w:r w:rsidRPr="002D4ECD">
        <w:t>процента в отношении объектов незавершенного  строительства  в случае, если проектируемым назначением таких объектов является жилой дом;</w:t>
      </w:r>
    </w:p>
    <w:p w:rsidR="002C793E" w:rsidRPr="002D4ECD" w:rsidRDefault="002C793E" w:rsidP="00A604F4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t xml:space="preserve">2.4. </w:t>
      </w:r>
      <w:r w:rsidRPr="002D4ECD">
        <w:rPr>
          <w:rStyle w:val="110"/>
          <w:sz w:val="27"/>
          <w:szCs w:val="27"/>
        </w:rPr>
        <w:t>0,</w:t>
      </w:r>
      <w:r>
        <w:rPr>
          <w:rStyle w:val="110"/>
          <w:sz w:val="27"/>
          <w:szCs w:val="27"/>
        </w:rPr>
        <w:t>25</w:t>
      </w:r>
      <w:r w:rsidRPr="002D4ECD">
        <w:t>процента в отношении единых недвижимых  комплексов,  в  состав которых входит хотя бы один жилой дом;</w:t>
      </w:r>
    </w:p>
    <w:p w:rsidR="002C793E" w:rsidRPr="002D4ECD" w:rsidRDefault="002C793E" w:rsidP="00A60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D4ECD">
        <w:rPr>
          <w:rFonts w:ascii="Times New Roman" w:hAnsi="Times New Roman" w:cs="Times New Roman"/>
          <w:sz w:val="27"/>
          <w:szCs w:val="27"/>
        </w:rPr>
        <w:t>2.5.</w:t>
      </w:r>
      <w:r w:rsidRPr="002D4ECD">
        <w:rPr>
          <w:rStyle w:val="110"/>
          <w:sz w:val="27"/>
          <w:szCs w:val="27"/>
        </w:rPr>
        <w:t>0,</w:t>
      </w:r>
      <w:r>
        <w:rPr>
          <w:rStyle w:val="110"/>
          <w:sz w:val="27"/>
          <w:szCs w:val="27"/>
        </w:rPr>
        <w:t>25</w:t>
      </w:r>
      <w:r w:rsidRPr="002D4ECD">
        <w:rPr>
          <w:rFonts w:ascii="Times New Roman" w:hAnsi="Times New Roman" w:cs="Times New Roman"/>
          <w:sz w:val="27"/>
          <w:szCs w:val="27"/>
        </w:rPr>
        <w:t xml:space="preserve"> процента в отношении гаражей </w:t>
      </w:r>
      <w:r w:rsidRPr="00CD3D52">
        <w:rPr>
          <w:rFonts w:ascii="Times New Roman" w:hAnsi="Times New Roman" w:cs="Times New Roman"/>
          <w:sz w:val="27"/>
          <w:szCs w:val="27"/>
        </w:rPr>
        <w:t xml:space="preserve">и машино-мест, </w:t>
      </w:r>
      <w:r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расположенных в объектах налогообложения, указанных в </w:t>
      </w:r>
      <w:hyperlink r:id="rId9" w:history="1">
        <w:r w:rsidRPr="00CD3D52">
          <w:rPr>
            <w:rFonts w:ascii="Times New Roman" w:hAnsi="Times New Roman" w:cs="Times New Roman"/>
            <w:color w:val="0000FF"/>
            <w:sz w:val="27"/>
            <w:szCs w:val="27"/>
          </w:rPr>
          <w:t>подпункте 2</w:t>
        </w:r>
      </w:hyperlink>
      <w:r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пункта 2 статьи 406 Налогового кодекса Российской Федерации</w:t>
      </w:r>
      <w:r w:rsidRPr="00CD3D52">
        <w:rPr>
          <w:rFonts w:ascii="Times New Roman" w:hAnsi="Times New Roman" w:cs="Times New Roman"/>
          <w:sz w:val="27"/>
          <w:szCs w:val="27"/>
        </w:rPr>
        <w:t>;</w:t>
      </w:r>
    </w:p>
    <w:p w:rsidR="002C793E" w:rsidRPr="002D4ECD" w:rsidRDefault="002C793E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2.6.</w:t>
      </w:r>
      <w:r w:rsidRPr="002D4ECD">
        <w:tab/>
      </w:r>
      <w:r w:rsidRPr="002D4ECD">
        <w:rPr>
          <w:rStyle w:val="110"/>
          <w:sz w:val="27"/>
          <w:szCs w:val="27"/>
        </w:rPr>
        <w:t>0,</w:t>
      </w:r>
      <w:r>
        <w:rPr>
          <w:rStyle w:val="110"/>
          <w:sz w:val="27"/>
          <w:szCs w:val="27"/>
        </w:rPr>
        <w:t>25</w:t>
      </w:r>
      <w:r w:rsidRPr="002D4ECD">
        <w:t>процента в отношении хозяйственных строений</w:t>
      </w:r>
      <w:r>
        <w:t xml:space="preserve"> </w:t>
      </w:r>
      <w:r w:rsidRPr="002D4ECD">
        <w:t xml:space="preserve">или сооружений, </w:t>
      </w:r>
    </w:p>
    <w:p w:rsidR="002C793E" w:rsidRPr="002D4ECD" w:rsidRDefault="002C793E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C793E" w:rsidRPr="002D4ECD" w:rsidRDefault="002C793E" w:rsidP="00A604F4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2.7.</w:t>
      </w:r>
      <w:r w:rsidRPr="002D4ECD">
        <w:tab/>
      </w:r>
      <w:r w:rsidRPr="002D4ECD">
        <w:rPr>
          <w:rStyle w:val="111"/>
          <w:sz w:val="27"/>
          <w:szCs w:val="27"/>
        </w:rPr>
        <w:t>2</w:t>
      </w:r>
      <w:r w:rsidRPr="002D4ECD">
        <w:t xml:space="preserve"> процента</w:t>
      </w:r>
      <w:r>
        <w:t xml:space="preserve"> </w:t>
      </w:r>
      <w:r w:rsidRPr="002D4ECD">
        <w:t>в отношении объектов</w:t>
      </w:r>
      <w:r>
        <w:t xml:space="preserve"> </w:t>
      </w:r>
      <w:r w:rsidRPr="002D4ECD">
        <w:t>налогообложения,  включенных в</w:t>
      </w:r>
    </w:p>
    <w:p w:rsidR="002C793E" w:rsidRDefault="002C793E" w:rsidP="00B27FC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C793E" w:rsidRDefault="002C793E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2.8.</w:t>
      </w:r>
      <w:r>
        <w:tab/>
      </w:r>
      <w:r w:rsidRPr="0089595B">
        <w:rPr>
          <w:rStyle w:val="111"/>
          <w:sz w:val="27"/>
          <w:szCs w:val="27"/>
        </w:rPr>
        <w:t xml:space="preserve"> 2</w:t>
      </w:r>
      <w:r>
        <w:rPr>
          <w:rStyle w:val="111"/>
          <w:sz w:val="27"/>
          <w:szCs w:val="27"/>
        </w:rPr>
        <w:t xml:space="preserve"> </w:t>
      </w:r>
      <w:r>
        <w:t>процента в отношении объектов налогообложения, кадастровая</w:t>
      </w:r>
    </w:p>
    <w:p w:rsidR="002C793E" w:rsidRDefault="002C793E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>стоимость каждого из которых превышает 300 миллионов рублей;</w:t>
      </w:r>
    </w:p>
    <w:p w:rsidR="002C793E" w:rsidRDefault="002C793E" w:rsidP="007E16ED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1"/>
          <w:sz w:val="27"/>
          <w:szCs w:val="27"/>
        </w:rPr>
        <w:t>0</w:t>
      </w:r>
      <w:r w:rsidRPr="0089595B">
        <w:rPr>
          <w:rStyle w:val="111"/>
          <w:sz w:val="27"/>
          <w:szCs w:val="27"/>
        </w:rPr>
        <w:t>,5</w:t>
      </w:r>
      <w:r>
        <w:t xml:space="preserve"> процента в отношении прочих объектов  налогообложения.</w:t>
      </w:r>
    </w:p>
    <w:p w:rsidR="002C793E" w:rsidRDefault="002C793E" w:rsidP="007E16E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2C793E" w:rsidRPr="00332056" w:rsidRDefault="002C793E" w:rsidP="00E65440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360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</w:t>
      </w:r>
    </w:p>
    <w:p w:rsidR="002C793E" w:rsidRPr="00B27FCD" w:rsidRDefault="002C793E" w:rsidP="00B27F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  <w:r>
        <w:t>3).   Настоящее решение вступает в силу с  1 января 2019года.</w:t>
      </w:r>
    </w:p>
    <w:p w:rsidR="002C793E" w:rsidRDefault="002C793E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2C793E" w:rsidRPr="0089595B" w:rsidRDefault="002C793E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>4).  Настоящее решение обнародовать на информационном стенде в здании администрации сельского поселения Кадыровский сельсовет муниципального района Илишевский район Республики Башкортостан и на официальном сайте администрации сельского поселения Кадыровский сельсовет муниципального района Илишевский район Республики Башкортостан.</w:t>
      </w:r>
    </w:p>
    <w:p w:rsidR="002C793E" w:rsidRDefault="002C793E" w:rsidP="0089595B">
      <w:pPr>
        <w:pStyle w:val="1"/>
        <w:shd w:val="clear" w:color="auto" w:fill="auto"/>
        <w:spacing w:after="290" w:line="270" w:lineRule="exact"/>
        <w:ind w:left="20"/>
      </w:pPr>
    </w:p>
    <w:p w:rsidR="002C793E" w:rsidRDefault="002C793E" w:rsidP="0089595B">
      <w:pPr>
        <w:pStyle w:val="1"/>
        <w:shd w:val="clear" w:color="auto" w:fill="auto"/>
        <w:spacing w:after="290" w:line="270" w:lineRule="exact"/>
        <w:ind w:left="20"/>
      </w:pPr>
    </w:p>
    <w:p w:rsidR="002C793E" w:rsidRPr="006F6FA5" w:rsidRDefault="002C793E" w:rsidP="0089595B">
      <w:pPr>
        <w:pStyle w:val="1"/>
        <w:shd w:val="clear" w:color="auto" w:fill="auto"/>
        <w:spacing w:after="290" w:line="270" w:lineRule="exact"/>
        <w:ind w:left="20"/>
        <w:rPr>
          <w:color w:val="FF0000"/>
        </w:rPr>
      </w:pPr>
      <w:r>
        <w:t xml:space="preserve">          Глава сельского поселения</w:t>
      </w:r>
    </w:p>
    <w:p w:rsidR="002C793E" w:rsidRPr="0089595B" w:rsidRDefault="002C793E" w:rsidP="001748EE">
      <w:pPr>
        <w:pStyle w:val="1"/>
        <w:shd w:val="clear" w:color="auto" w:fill="auto"/>
        <w:tabs>
          <w:tab w:val="left" w:pos="994"/>
        </w:tabs>
        <w:spacing w:after="1601"/>
        <w:ind w:left="720"/>
      </w:pPr>
      <w:r>
        <w:t>Кадыровский   сельсовет                                    Габбасов Р.Г</w:t>
      </w:r>
    </w:p>
    <w:sectPr w:rsidR="002C793E" w:rsidRPr="0089595B" w:rsidSect="006A4B94">
      <w:headerReference w:type="default" r:id="rId10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71" w:rsidRDefault="00613671">
      <w:r>
        <w:separator/>
      </w:r>
    </w:p>
  </w:endnote>
  <w:endnote w:type="continuationSeparator" w:id="0">
    <w:p w:rsidR="00613671" w:rsidRDefault="006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71" w:rsidRDefault="00613671"/>
  </w:footnote>
  <w:footnote w:type="continuationSeparator" w:id="0">
    <w:p w:rsidR="00613671" w:rsidRDefault="00613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3E" w:rsidRDefault="00FD5D67">
    <w:pPr>
      <w:pStyle w:val="a6"/>
      <w:framePr w:w="12097" w:h="192" w:wrap="none" w:vAnchor="text" w:hAnchor="page" w:x="1" w:y="419"/>
      <w:shd w:val="clear" w:color="auto" w:fill="auto"/>
      <w:ind w:left="6312"/>
    </w:pPr>
    <w:r>
      <w:fldChar w:fldCharType="begin"/>
    </w:r>
    <w:r>
      <w:instrText xml:space="preserve"> PAGE \* MERGEFORMAT </w:instrText>
    </w:r>
    <w:r>
      <w:fldChar w:fldCharType="separate"/>
    </w:r>
    <w:r w:rsidR="000567A3" w:rsidRPr="000567A3">
      <w:rPr>
        <w:rStyle w:val="14pt"/>
        <w:noProof/>
      </w:rPr>
      <w:t>2</w:t>
    </w:r>
    <w:r>
      <w:rPr>
        <w:rStyle w:val="14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3" w15:restartNumberingAfterBreak="0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7B8"/>
    <w:rsid w:val="000567A3"/>
    <w:rsid w:val="000D6BE4"/>
    <w:rsid w:val="000F07B8"/>
    <w:rsid w:val="001014D3"/>
    <w:rsid w:val="00136D87"/>
    <w:rsid w:val="001507A0"/>
    <w:rsid w:val="001552ED"/>
    <w:rsid w:val="001748EE"/>
    <w:rsid w:val="00186377"/>
    <w:rsid w:val="00214AA9"/>
    <w:rsid w:val="00237D9C"/>
    <w:rsid w:val="0026573F"/>
    <w:rsid w:val="002C793E"/>
    <w:rsid w:val="002D4ECD"/>
    <w:rsid w:val="00332056"/>
    <w:rsid w:val="003D19C5"/>
    <w:rsid w:val="00416FEF"/>
    <w:rsid w:val="004E3B28"/>
    <w:rsid w:val="004E46A7"/>
    <w:rsid w:val="00507D7E"/>
    <w:rsid w:val="00537DED"/>
    <w:rsid w:val="00604544"/>
    <w:rsid w:val="00613671"/>
    <w:rsid w:val="006A4B94"/>
    <w:rsid w:val="006E3FDE"/>
    <w:rsid w:val="006F49E4"/>
    <w:rsid w:val="006F6FA5"/>
    <w:rsid w:val="007340C5"/>
    <w:rsid w:val="0075475D"/>
    <w:rsid w:val="007638FB"/>
    <w:rsid w:val="00785421"/>
    <w:rsid w:val="007D64A2"/>
    <w:rsid w:val="007E16ED"/>
    <w:rsid w:val="0083480F"/>
    <w:rsid w:val="00854179"/>
    <w:rsid w:val="00860777"/>
    <w:rsid w:val="0089595B"/>
    <w:rsid w:val="008F1F4E"/>
    <w:rsid w:val="009477B8"/>
    <w:rsid w:val="00977E04"/>
    <w:rsid w:val="009B593F"/>
    <w:rsid w:val="00A00BB4"/>
    <w:rsid w:val="00A604F4"/>
    <w:rsid w:val="00AF52AA"/>
    <w:rsid w:val="00B27FCD"/>
    <w:rsid w:val="00B70D28"/>
    <w:rsid w:val="00BA70A7"/>
    <w:rsid w:val="00CA2F06"/>
    <w:rsid w:val="00CA4DFB"/>
    <w:rsid w:val="00CD3D52"/>
    <w:rsid w:val="00CE46FB"/>
    <w:rsid w:val="00CE52F3"/>
    <w:rsid w:val="00D10381"/>
    <w:rsid w:val="00D5188D"/>
    <w:rsid w:val="00D6038A"/>
    <w:rsid w:val="00DB7AC8"/>
    <w:rsid w:val="00DD2898"/>
    <w:rsid w:val="00E549FE"/>
    <w:rsid w:val="00E65440"/>
    <w:rsid w:val="00EA1CC4"/>
    <w:rsid w:val="00EB0367"/>
    <w:rsid w:val="00EC6F34"/>
    <w:rsid w:val="00F0495E"/>
    <w:rsid w:val="00F22A31"/>
    <w:rsid w:val="00F8705D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965CD-3DCC-49EF-98D7-48E3B932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9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4B94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6A4B94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_"/>
    <w:link w:val="1"/>
    <w:uiPriority w:val="99"/>
    <w:locked/>
    <w:rsid w:val="006A4B94"/>
    <w:rPr>
      <w:rFonts w:ascii="Times New Roman" w:hAnsi="Times New Roman" w:cs="Times New Roman"/>
      <w:spacing w:val="0"/>
      <w:sz w:val="27"/>
      <w:szCs w:val="27"/>
    </w:rPr>
  </w:style>
  <w:style w:type="character" w:customStyle="1" w:styleId="213">
    <w:name w:val="Основной текст (2) + 13"/>
    <w:aliases w:val="5 pt"/>
    <w:uiPriority w:val="99"/>
    <w:rsid w:val="006A4B94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6A4B94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2,Курсив"/>
    <w:uiPriority w:val="99"/>
    <w:rsid w:val="006A4B9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1">
    <w:name w:val="Основной текст + 111"/>
    <w:aliases w:val="5 pt1,Курсив1"/>
    <w:uiPriority w:val="99"/>
    <w:rsid w:val="006A4B9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5">
    <w:name w:val="Колонтитул_"/>
    <w:link w:val="a6"/>
    <w:uiPriority w:val="99"/>
    <w:locked/>
    <w:rsid w:val="006A4B94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uiPriority w:val="99"/>
    <w:rsid w:val="006A4B94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6A4B94"/>
    <w:pPr>
      <w:shd w:val="clear" w:color="auto" w:fill="FFFFFF"/>
      <w:spacing w:before="240" w:line="605" w:lineRule="exac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6A4B94"/>
    <w:pPr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6A4B94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6A4B9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1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4BFA68773DF14F2191A7687EC41E671DC1DFC479655CFF9B1907BE1586FE4B707A8CA37C560D23CBDBD0DB2C85A041A064794731F94M9e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3874</Characters>
  <Application>Microsoft Office Word</Application>
  <DocSecurity>0</DocSecurity>
  <Lines>32</Lines>
  <Paragraphs>9</Paragraphs>
  <ScaleCrop>false</ScaleCrop>
  <Company>Home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Гузель</dc:creator>
  <cp:keywords/>
  <dc:description/>
  <cp:lastModifiedBy>3</cp:lastModifiedBy>
  <cp:revision>4</cp:revision>
  <dcterms:created xsi:type="dcterms:W3CDTF">2019-03-04T11:23:00Z</dcterms:created>
  <dcterms:modified xsi:type="dcterms:W3CDTF">2019-04-10T07:51:00Z</dcterms:modified>
</cp:coreProperties>
</file>