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6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A0"/>
      </w:tblPr>
      <w:tblGrid>
        <w:gridCol w:w="4484"/>
        <w:gridCol w:w="1563"/>
        <w:gridCol w:w="4209"/>
      </w:tblGrid>
      <w:tr w:rsidR="00E33B1A" w:rsidRPr="00914008" w:rsidTr="005B2E8A">
        <w:trPr>
          <w:jc w:val="center"/>
        </w:trPr>
        <w:tc>
          <w:tcPr>
            <w:tcW w:w="4484" w:type="dxa"/>
          </w:tcPr>
          <w:p w:rsidR="00E33B1A" w:rsidRPr="00914008" w:rsidRDefault="00E33B1A" w:rsidP="005B2E8A">
            <w:pPr>
              <w:rPr>
                <w:b/>
                <w:caps/>
                <w:sz w:val="16"/>
                <w:szCs w:val="16"/>
              </w:rPr>
            </w:pPr>
            <w:r>
              <w:t xml:space="preserve">      </w:t>
            </w:r>
            <w:r w:rsidRPr="00914008">
              <w:rPr>
                <w:b/>
                <w:caps/>
                <w:sz w:val="16"/>
                <w:szCs w:val="16"/>
              </w:rPr>
              <w:t>Баш</w:t>
            </w:r>
            <w:r w:rsidRPr="00914008">
              <w:rPr>
                <w:b/>
                <w:caps/>
                <w:sz w:val="16"/>
                <w:szCs w:val="16"/>
              </w:rPr>
              <w:sym w:font="ATimes" w:char="F04B"/>
            </w:r>
            <w:r w:rsidRPr="00914008">
              <w:rPr>
                <w:b/>
                <w:caps/>
                <w:sz w:val="16"/>
                <w:szCs w:val="16"/>
              </w:rPr>
              <w:t xml:space="preserve">ортостан </w:t>
            </w:r>
            <w:r>
              <w:rPr>
                <w:b/>
                <w:caps/>
                <w:sz w:val="16"/>
                <w:szCs w:val="16"/>
              </w:rPr>
              <w:t xml:space="preserve"> </w:t>
            </w:r>
            <w:r w:rsidRPr="00914008">
              <w:rPr>
                <w:b/>
                <w:caps/>
                <w:sz w:val="16"/>
                <w:szCs w:val="16"/>
              </w:rPr>
              <w:t>Республика</w:t>
            </w:r>
            <w:r w:rsidRPr="00914008">
              <w:rPr>
                <w:rFonts w:ascii="Arial" w:hAnsi="Arial" w:cs="Arial"/>
                <w:b/>
                <w:caps/>
                <w:sz w:val="16"/>
                <w:szCs w:val="16"/>
              </w:rPr>
              <w:t>Һ</w:t>
            </w:r>
            <w:r w:rsidRPr="00914008">
              <w:rPr>
                <w:b/>
                <w:caps/>
                <w:sz w:val="16"/>
                <w:szCs w:val="16"/>
              </w:rPr>
              <w:t>ы</w:t>
            </w:r>
          </w:p>
          <w:p w:rsidR="00E33B1A" w:rsidRPr="00914008" w:rsidRDefault="00E33B1A" w:rsidP="005B2E8A">
            <w:pPr>
              <w:jc w:val="center"/>
              <w:rPr>
                <w:b/>
                <w:caps/>
                <w:sz w:val="16"/>
                <w:szCs w:val="16"/>
              </w:rPr>
            </w:pPr>
            <w:r w:rsidRPr="00914008">
              <w:rPr>
                <w:b/>
                <w:caps/>
                <w:sz w:val="16"/>
                <w:szCs w:val="16"/>
              </w:rPr>
              <w:t>илеш районы</w:t>
            </w:r>
          </w:p>
          <w:p w:rsidR="00E33B1A" w:rsidRPr="00914008" w:rsidRDefault="00E33B1A" w:rsidP="005B2E8A">
            <w:pPr>
              <w:jc w:val="center"/>
              <w:rPr>
                <w:b/>
                <w:caps/>
                <w:sz w:val="16"/>
                <w:szCs w:val="16"/>
                <w:lang w:val="tt-RU"/>
              </w:rPr>
            </w:pPr>
            <w:r w:rsidRPr="00914008">
              <w:rPr>
                <w:b/>
                <w:caps/>
                <w:sz w:val="16"/>
                <w:szCs w:val="16"/>
              </w:rPr>
              <w:t>муниципаль район</w:t>
            </w:r>
            <w:r w:rsidRPr="00914008">
              <w:rPr>
                <w:b/>
                <w:caps/>
                <w:sz w:val="16"/>
                <w:szCs w:val="16"/>
                <w:lang w:val="tt-RU"/>
              </w:rPr>
              <w:t>ЫНЫ</w:t>
            </w:r>
            <w:r w:rsidRPr="00914008">
              <w:rPr>
                <w:rFonts w:ascii="Arial" w:hAnsi="Arial" w:cs="Arial"/>
                <w:b/>
                <w:caps/>
                <w:sz w:val="16"/>
                <w:szCs w:val="16"/>
                <w:lang w:val="tt-RU"/>
              </w:rPr>
              <w:t>Ң</w:t>
            </w:r>
          </w:p>
          <w:p w:rsidR="00E33B1A" w:rsidRPr="00914008" w:rsidRDefault="00E33B1A" w:rsidP="005B2E8A">
            <w:pPr>
              <w:jc w:val="center"/>
              <w:rPr>
                <w:b/>
                <w:caps/>
                <w:sz w:val="16"/>
                <w:szCs w:val="16"/>
              </w:rPr>
            </w:pPr>
            <w:r w:rsidRPr="00914008">
              <w:rPr>
                <w:b/>
                <w:caps/>
                <w:sz w:val="16"/>
                <w:szCs w:val="16"/>
              </w:rPr>
              <w:t>КАЗЫР ауыл советы</w:t>
            </w:r>
          </w:p>
          <w:p w:rsidR="00E33B1A" w:rsidRPr="00914008" w:rsidRDefault="00E33B1A" w:rsidP="005B2E8A">
            <w:pPr>
              <w:jc w:val="center"/>
              <w:rPr>
                <w:b/>
                <w:caps/>
                <w:sz w:val="16"/>
                <w:szCs w:val="16"/>
              </w:rPr>
            </w:pPr>
            <w:r w:rsidRPr="00914008">
              <w:rPr>
                <w:b/>
                <w:caps/>
                <w:sz w:val="16"/>
                <w:szCs w:val="16"/>
              </w:rPr>
              <w:t>ауыл бил</w:t>
            </w:r>
            <w:r w:rsidRPr="00914008">
              <w:rPr>
                <w:rFonts w:ascii="Arial" w:hAnsi="Arial" w:cs="Arial"/>
                <w:b/>
                <w:caps/>
                <w:sz w:val="16"/>
                <w:szCs w:val="16"/>
              </w:rPr>
              <w:t>Ә</w:t>
            </w:r>
            <w:r w:rsidRPr="00914008">
              <w:rPr>
                <w:b/>
                <w:caps/>
                <w:sz w:val="16"/>
                <w:szCs w:val="16"/>
              </w:rPr>
              <w:t>м</w:t>
            </w:r>
            <w:r w:rsidRPr="00914008">
              <w:rPr>
                <w:rFonts w:ascii="Arial" w:hAnsi="Arial" w:cs="Arial"/>
                <w:b/>
                <w:caps/>
                <w:sz w:val="16"/>
                <w:szCs w:val="16"/>
              </w:rPr>
              <w:t>ӘҺ</w:t>
            </w:r>
            <w:r w:rsidRPr="00914008">
              <w:rPr>
                <w:b/>
                <w:caps/>
                <w:sz w:val="16"/>
                <w:szCs w:val="16"/>
              </w:rPr>
              <w:t>е советы</w:t>
            </w:r>
          </w:p>
        </w:tc>
        <w:tc>
          <w:tcPr>
            <w:tcW w:w="1563" w:type="dxa"/>
          </w:tcPr>
          <w:p w:rsidR="00E33B1A" w:rsidRPr="00914008" w:rsidRDefault="00E33B1A" w:rsidP="005B2E8A">
            <w:pPr>
              <w:jc w:val="center"/>
              <w:rPr>
                <w:rFonts w:ascii="ATimes" w:hAnsi="ATimes"/>
                <w:sz w:val="16"/>
                <w:szCs w:val="1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Илишевский" style="position:absolute;left:0;text-align:left;margin-left:7.45pt;margin-top:4.2pt;width:63pt;height:1in;z-index:251658240;visibility:visible;mso-position-horizontal-relative:text;mso-position-vertical-relative:text">
                  <v:imagedata r:id="rId4" o:title=""/>
                </v:shape>
              </w:pict>
            </w:r>
          </w:p>
        </w:tc>
        <w:tc>
          <w:tcPr>
            <w:tcW w:w="4209" w:type="dxa"/>
          </w:tcPr>
          <w:p w:rsidR="00E33B1A" w:rsidRPr="00914008" w:rsidRDefault="00E33B1A" w:rsidP="005B2E8A">
            <w:pPr>
              <w:jc w:val="center"/>
              <w:rPr>
                <w:b/>
                <w:caps/>
                <w:sz w:val="16"/>
                <w:szCs w:val="16"/>
              </w:rPr>
            </w:pPr>
            <w:r w:rsidRPr="00914008">
              <w:rPr>
                <w:b/>
                <w:caps/>
                <w:sz w:val="16"/>
                <w:szCs w:val="16"/>
              </w:rPr>
              <w:t>совет сельского поселения</w:t>
            </w:r>
          </w:p>
          <w:p w:rsidR="00E33B1A" w:rsidRPr="00914008" w:rsidRDefault="00E33B1A" w:rsidP="005B2E8A">
            <w:pPr>
              <w:jc w:val="center"/>
              <w:rPr>
                <w:b/>
                <w:caps/>
                <w:sz w:val="16"/>
                <w:szCs w:val="16"/>
              </w:rPr>
            </w:pPr>
            <w:r w:rsidRPr="00914008">
              <w:rPr>
                <w:b/>
                <w:caps/>
                <w:sz w:val="16"/>
                <w:szCs w:val="16"/>
              </w:rPr>
              <w:t xml:space="preserve">КАДЫРОВСКИЙ сельсовет </w:t>
            </w:r>
          </w:p>
          <w:p w:rsidR="00E33B1A" w:rsidRPr="00914008" w:rsidRDefault="00E33B1A" w:rsidP="005B2E8A">
            <w:pPr>
              <w:jc w:val="center"/>
              <w:rPr>
                <w:b/>
                <w:caps/>
                <w:sz w:val="16"/>
                <w:szCs w:val="16"/>
              </w:rPr>
            </w:pPr>
            <w:r w:rsidRPr="00914008">
              <w:rPr>
                <w:b/>
                <w:caps/>
                <w:sz w:val="16"/>
                <w:szCs w:val="16"/>
              </w:rPr>
              <w:t>муниципальнОГО районА</w:t>
            </w:r>
          </w:p>
          <w:p w:rsidR="00E33B1A" w:rsidRPr="00914008" w:rsidRDefault="00E33B1A" w:rsidP="005B2E8A">
            <w:pPr>
              <w:jc w:val="center"/>
              <w:rPr>
                <w:b/>
                <w:caps/>
                <w:sz w:val="16"/>
                <w:szCs w:val="16"/>
              </w:rPr>
            </w:pPr>
            <w:r w:rsidRPr="00914008">
              <w:rPr>
                <w:b/>
                <w:caps/>
                <w:sz w:val="16"/>
                <w:szCs w:val="16"/>
              </w:rPr>
              <w:t>илишевский район</w:t>
            </w:r>
          </w:p>
          <w:p w:rsidR="00E33B1A" w:rsidRPr="00914008" w:rsidRDefault="00E33B1A" w:rsidP="005B2E8A">
            <w:pPr>
              <w:jc w:val="center"/>
              <w:rPr>
                <w:b/>
                <w:caps/>
                <w:sz w:val="16"/>
                <w:szCs w:val="16"/>
              </w:rPr>
            </w:pPr>
            <w:r w:rsidRPr="00914008">
              <w:rPr>
                <w:b/>
                <w:caps/>
                <w:sz w:val="16"/>
                <w:szCs w:val="16"/>
              </w:rPr>
              <w:t>республикИ башкортостан</w:t>
            </w:r>
          </w:p>
        </w:tc>
      </w:tr>
    </w:tbl>
    <w:p w:rsidR="00E33B1A" w:rsidRPr="000C1732" w:rsidRDefault="00E33B1A" w:rsidP="00E85D4A">
      <w:pPr>
        <w:pStyle w:val="Caption"/>
        <w:jc w:val="right"/>
        <w:rPr>
          <w:b w:val="0"/>
          <w:sz w:val="24"/>
        </w:rPr>
      </w:pPr>
      <w:r w:rsidRPr="000C1732">
        <w:rPr>
          <w:b w:val="0"/>
          <w:sz w:val="24"/>
        </w:rPr>
        <w:t xml:space="preserve">                                                   </w:t>
      </w:r>
    </w:p>
    <w:p w:rsidR="00E33B1A" w:rsidRPr="000C1732" w:rsidRDefault="00E33B1A" w:rsidP="00E85D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КАРАР                                                                             </w:t>
      </w:r>
      <w:r w:rsidRPr="000C1732">
        <w:rPr>
          <w:rFonts w:ascii="Times New Roman" w:hAnsi="Times New Roman"/>
          <w:b/>
          <w:sz w:val="24"/>
          <w:szCs w:val="24"/>
        </w:rPr>
        <w:t>Р Е Ш Е Н И Е</w:t>
      </w:r>
    </w:p>
    <w:p w:rsidR="00E33B1A" w:rsidRPr="000C1732" w:rsidRDefault="00E33B1A" w:rsidP="00E85D4A">
      <w:pPr>
        <w:jc w:val="center"/>
        <w:rPr>
          <w:rFonts w:ascii="Times New Roman" w:hAnsi="Times New Roman"/>
          <w:b/>
          <w:sz w:val="24"/>
          <w:szCs w:val="24"/>
        </w:rPr>
      </w:pPr>
      <w:r w:rsidRPr="000C1732">
        <w:rPr>
          <w:rFonts w:ascii="Times New Roman" w:hAnsi="Times New Roman"/>
          <w:b/>
          <w:sz w:val="24"/>
          <w:szCs w:val="24"/>
        </w:rPr>
        <w:t xml:space="preserve">Об определении способа расчета расстояния от организации и (или) объектов до границ прилегающих территории, на которые не допускается розничная продажа алкогольной продукции, на территории сельского поселения </w:t>
      </w:r>
      <w:r>
        <w:rPr>
          <w:rFonts w:ascii="Times New Roman" w:hAnsi="Times New Roman"/>
          <w:b/>
          <w:sz w:val="24"/>
          <w:szCs w:val="24"/>
        </w:rPr>
        <w:t>Кадыровский</w:t>
      </w:r>
      <w:r w:rsidRPr="000C1732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Илишевский район Республики Башкортостан</w:t>
      </w:r>
    </w:p>
    <w:p w:rsidR="00E33B1A" w:rsidRPr="000C1732" w:rsidRDefault="00E33B1A" w:rsidP="00E85D4A">
      <w:pPr>
        <w:pStyle w:val="ConsPlusNormal"/>
        <w:ind w:firstLine="709"/>
        <w:jc w:val="both"/>
        <w:rPr>
          <w:sz w:val="24"/>
          <w:szCs w:val="24"/>
        </w:rPr>
      </w:pPr>
      <w:r w:rsidRPr="000C1732">
        <w:rPr>
          <w:sz w:val="24"/>
          <w:szCs w:val="24"/>
        </w:rPr>
        <w:t xml:space="preserve">В соответствии с Федеральным </w:t>
      </w:r>
      <w:hyperlink r:id="rId5" w:history="1">
        <w:r w:rsidRPr="000C1732">
          <w:rPr>
            <w:rStyle w:val="Hyperlink"/>
            <w:sz w:val="24"/>
            <w:szCs w:val="24"/>
            <w:u w:val="none"/>
          </w:rPr>
          <w:t>законом</w:t>
        </w:r>
      </w:hyperlink>
      <w:r w:rsidRPr="000C1732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0C1732">
          <w:rPr>
            <w:rStyle w:val="Hyperlink"/>
            <w:sz w:val="24"/>
            <w:szCs w:val="24"/>
            <w:u w:val="none"/>
          </w:rPr>
          <w:t>законом</w:t>
        </w:r>
      </w:hyperlink>
      <w:r w:rsidRPr="000C1732">
        <w:rPr>
          <w:sz w:val="24"/>
          <w:szCs w:val="24"/>
        </w:rPr>
        <w:t xml:space="preserve">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hyperlink r:id="rId7" w:history="1">
        <w:r w:rsidRPr="000C1732">
          <w:rPr>
            <w:rStyle w:val="Hyperlink"/>
            <w:sz w:val="24"/>
            <w:szCs w:val="24"/>
            <w:u w:val="none"/>
          </w:rPr>
          <w:t>Постановлением</w:t>
        </w:r>
      </w:hyperlink>
      <w:r w:rsidRPr="000C1732">
        <w:rPr>
          <w:sz w:val="24"/>
          <w:szCs w:val="24"/>
        </w:rPr>
        <w:t xml:space="preserve">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Уставом с</w:t>
      </w:r>
      <w:r>
        <w:rPr>
          <w:sz w:val="24"/>
          <w:szCs w:val="24"/>
        </w:rPr>
        <w:t>ельского поселения Кадыровский</w:t>
      </w:r>
      <w:r w:rsidRPr="000C1732">
        <w:rPr>
          <w:sz w:val="24"/>
          <w:szCs w:val="24"/>
        </w:rPr>
        <w:t xml:space="preserve"> сельсовет муниципального района Илишевский район Республики Башкортостан, Совет сельского поселения </w:t>
      </w:r>
      <w:r>
        <w:rPr>
          <w:sz w:val="24"/>
          <w:szCs w:val="24"/>
        </w:rPr>
        <w:t>Кадыровский</w:t>
      </w:r>
      <w:r w:rsidRPr="000C1732">
        <w:rPr>
          <w:sz w:val="24"/>
          <w:szCs w:val="24"/>
        </w:rPr>
        <w:t xml:space="preserve"> сельсовет муниципального района Илишевский район Республики Башкортостан Р Е Ш И Л:</w:t>
      </w:r>
    </w:p>
    <w:p w:rsidR="00E33B1A" w:rsidRPr="000C1732" w:rsidRDefault="00E33B1A" w:rsidP="00E85D4A">
      <w:pPr>
        <w:pStyle w:val="ConsPlusNormal"/>
        <w:ind w:firstLine="709"/>
        <w:jc w:val="both"/>
        <w:rPr>
          <w:sz w:val="24"/>
          <w:szCs w:val="24"/>
        </w:rPr>
      </w:pPr>
      <w:r w:rsidRPr="000C1732">
        <w:rPr>
          <w:sz w:val="24"/>
          <w:szCs w:val="24"/>
        </w:rPr>
        <w:t xml:space="preserve">1. Установить минимальное значение расстояния от организаций и (или) объектов до границ прилегающих территорий, на которых не допускается розничная продажа алкогольной продукции, на территории сельского поселения </w:t>
      </w:r>
      <w:r>
        <w:rPr>
          <w:sz w:val="24"/>
          <w:szCs w:val="24"/>
        </w:rPr>
        <w:t>Кадыровский</w:t>
      </w:r>
      <w:r w:rsidRPr="000C1732">
        <w:rPr>
          <w:sz w:val="24"/>
          <w:szCs w:val="24"/>
        </w:rPr>
        <w:t xml:space="preserve"> сельсовет муниципального района Илишевский район Республики Башкортостан в размере 50 метров:</w:t>
      </w:r>
    </w:p>
    <w:p w:rsidR="00E33B1A" w:rsidRPr="000C1732" w:rsidRDefault="00E33B1A" w:rsidP="00E85D4A">
      <w:pPr>
        <w:pStyle w:val="ConsPlusNormal"/>
        <w:ind w:firstLine="709"/>
        <w:jc w:val="both"/>
        <w:rPr>
          <w:sz w:val="24"/>
          <w:szCs w:val="24"/>
        </w:rPr>
      </w:pPr>
      <w:r w:rsidRPr="000C1732">
        <w:rPr>
          <w:sz w:val="24"/>
          <w:szCs w:val="24"/>
        </w:rPr>
        <w:t>- от детских, образовательных, медицинских организаций и объектов спорта;</w:t>
      </w:r>
    </w:p>
    <w:p w:rsidR="00E33B1A" w:rsidRPr="000C1732" w:rsidRDefault="00E33B1A" w:rsidP="00E85D4A">
      <w:pPr>
        <w:pStyle w:val="ConsPlusNormal"/>
        <w:ind w:firstLine="709"/>
        <w:jc w:val="both"/>
        <w:rPr>
          <w:sz w:val="24"/>
          <w:szCs w:val="24"/>
        </w:rPr>
      </w:pPr>
      <w:r w:rsidRPr="000C1732">
        <w:rPr>
          <w:sz w:val="24"/>
          <w:szCs w:val="24"/>
        </w:rPr>
        <w:t>- от оптовых и розничных рынков, вокзалов, аэропортов и иных мест массового скопления граждан и мест нахождения источников повышенной опасности, определенных органами государственной власти Республики Башкортостан;</w:t>
      </w:r>
    </w:p>
    <w:p w:rsidR="00E33B1A" w:rsidRPr="000C1732" w:rsidRDefault="00E33B1A" w:rsidP="00E85D4A">
      <w:pPr>
        <w:pStyle w:val="ConsPlusNormal"/>
        <w:ind w:firstLine="709"/>
        <w:jc w:val="both"/>
        <w:rPr>
          <w:sz w:val="24"/>
          <w:szCs w:val="24"/>
        </w:rPr>
      </w:pPr>
      <w:r w:rsidRPr="000C1732">
        <w:rPr>
          <w:sz w:val="24"/>
          <w:szCs w:val="24"/>
        </w:rPr>
        <w:t>- от объектов военного назначения.</w:t>
      </w:r>
    </w:p>
    <w:p w:rsidR="00E33B1A" w:rsidRPr="000C1732" w:rsidRDefault="00E33B1A" w:rsidP="00E85D4A">
      <w:pPr>
        <w:pStyle w:val="ConsPlusNormal"/>
        <w:ind w:firstLine="709"/>
        <w:jc w:val="both"/>
        <w:rPr>
          <w:sz w:val="24"/>
          <w:szCs w:val="24"/>
        </w:rPr>
      </w:pPr>
      <w:r w:rsidRPr="000C1732">
        <w:rPr>
          <w:sz w:val="24"/>
          <w:szCs w:val="24"/>
        </w:rPr>
        <w:t xml:space="preserve">2. Установить, что территория, прилегающая к организациям и (или) объектам, указанным в </w:t>
      </w:r>
      <w:hyperlink r:id="rId8" w:anchor="P16" w:history="1">
        <w:r w:rsidRPr="000C1732">
          <w:rPr>
            <w:rStyle w:val="Hyperlink"/>
            <w:sz w:val="24"/>
            <w:szCs w:val="24"/>
            <w:u w:val="none"/>
          </w:rPr>
          <w:t>пункте 1</w:t>
        </w:r>
      </w:hyperlink>
      <w:r w:rsidRPr="000C1732">
        <w:rPr>
          <w:sz w:val="24"/>
          <w:szCs w:val="24"/>
        </w:rPr>
        <w:t xml:space="preserve"> настоящего решения,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</w:t>
      </w:r>
      <w:hyperlink r:id="rId9" w:anchor="P16" w:history="1">
        <w:r w:rsidRPr="000C1732">
          <w:rPr>
            <w:rStyle w:val="Hyperlink"/>
            <w:sz w:val="24"/>
            <w:szCs w:val="24"/>
            <w:u w:val="none"/>
          </w:rPr>
          <w:t>пункте 1</w:t>
        </w:r>
      </w:hyperlink>
      <w:r w:rsidRPr="000C1732">
        <w:rPr>
          <w:sz w:val="24"/>
          <w:szCs w:val="24"/>
        </w:rPr>
        <w:t xml:space="preserve"> настоящего решения (дополнительная территория).</w:t>
      </w:r>
    </w:p>
    <w:p w:rsidR="00E33B1A" w:rsidRPr="000C1732" w:rsidRDefault="00E33B1A" w:rsidP="00E85D4A">
      <w:pPr>
        <w:pStyle w:val="ConsPlusNormal"/>
        <w:ind w:firstLine="709"/>
        <w:jc w:val="both"/>
        <w:rPr>
          <w:sz w:val="24"/>
          <w:szCs w:val="24"/>
        </w:rPr>
      </w:pPr>
      <w:r w:rsidRPr="000C1732">
        <w:rPr>
          <w:sz w:val="24"/>
          <w:szCs w:val="24"/>
        </w:rPr>
        <w:t>3. Дополнительная территория определяется:</w:t>
      </w:r>
    </w:p>
    <w:p w:rsidR="00E33B1A" w:rsidRPr="000C1732" w:rsidRDefault="00E33B1A" w:rsidP="00E85D4A">
      <w:pPr>
        <w:pStyle w:val="ConsPlusNormal"/>
        <w:ind w:firstLine="709"/>
        <w:jc w:val="both"/>
        <w:rPr>
          <w:sz w:val="24"/>
          <w:szCs w:val="24"/>
        </w:rPr>
      </w:pPr>
      <w:r w:rsidRPr="000C1732">
        <w:rPr>
          <w:sz w:val="24"/>
          <w:szCs w:val="24"/>
        </w:rPr>
        <w:t>- при наличии обособленной территории - от входа для посетителей на обособленную территорию до входа для посетителей в стационарный торговый объект;</w:t>
      </w:r>
    </w:p>
    <w:p w:rsidR="00E33B1A" w:rsidRPr="000C1732" w:rsidRDefault="00E33B1A" w:rsidP="00E85D4A">
      <w:pPr>
        <w:pStyle w:val="ConsPlusNormal"/>
        <w:ind w:firstLine="709"/>
        <w:jc w:val="both"/>
        <w:rPr>
          <w:sz w:val="24"/>
          <w:szCs w:val="24"/>
        </w:rPr>
      </w:pPr>
      <w:r w:rsidRPr="000C1732">
        <w:rPr>
          <w:sz w:val="24"/>
          <w:szCs w:val="24"/>
        </w:rPr>
        <w:t xml:space="preserve">- при отсутствии обособленной территории - от входа для посетителей в здание (строение, сооружение), в котором расположены организации и (или) объекты, указанные в </w:t>
      </w:r>
      <w:hyperlink r:id="rId10" w:anchor="P16" w:history="1">
        <w:r w:rsidRPr="000C1732">
          <w:rPr>
            <w:rStyle w:val="Hyperlink"/>
            <w:sz w:val="24"/>
            <w:szCs w:val="24"/>
            <w:u w:val="none"/>
          </w:rPr>
          <w:t>пункте 1</w:t>
        </w:r>
      </w:hyperlink>
      <w:r w:rsidRPr="000C1732">
        <w:rPr>
          <w:sz w:val="24"/>
          <w:szCs w:val="24"/>
        </w:rPr>
        <w:t xml:space="preserve"> настоящего решения, до входа для посетителей в стационарный торговый объект.</w:t>
      </w:r>
    </w:p>
    <w:p w:rsidR="00E33B1A" w:rsidRPr="000C1732" w:rsidRDefault="00E33B1A" w:rsidP="00E85D4A">
      <w:pPr>
        <w:pStyle w:val="ConsPlusNormal"/>
        <w:ind w:firstLine="709"/>
        <w:jc w:val="both"/>
        <w:rPr>
          <w:sz w:val="24"/>
          <w:szCs w:val="24"/>
        </w:rPr>
      </w:pPr>
      <w:r w:rsidRPr="000C1732">
        <w:rPr>
          <w:sz w:val="24"/>
          <w:szCs w:val="24"/>
        </w:rPr>
        <w:t xml:space="preserve">4. Определить следующий способ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продукции, на территории сельского поселения </w:t>
      </w:r>
      <w:r>
        <w:rPr>
          <w:sz w:val="24"/>
          <w:szCs w:val="24"/>
        </w:rPr>
        <w:t>Кадыровский</w:t>
      </w:r>
      <w:r w:rsidRPr="000C1732">
        <w:rPr>
          <w:sz w:val="24"/>
          <w:szCs w:val="24"/>
        </w:rPr>
        <w:t xml:space="preserve"> сельсовет муниципального района Илишевский район Республики Башкортостан:</w:t>
      </w:r>
    </w:p>
    <w:p w:rsidR="00E33B1A" w:rsidRPr="000C1732" w:rsidRDefault="00E33B1A" w:rsidP="00E85D4A">
      <w:pPr>
        <w:pStyle w:val="ConsPlusNormal"/>
        <w:ind w:firstLine="709"/>
        <w:jc w:val="both"/>
        <w:rPr>
          <w:sz w:val="24"/>
          <w:szCs w:val="24"/>
        </w:rPr>
      </w:pPr>
      <w:r w:rsidRPr="000C1732">
        <w:rPr>
          <w:sz w:val="24"/>
          <w:szCs w:val="24"/>
        </w:rPr>
        <w:t xml:space="preserve">- границы прилегающей территории устанавливаются постановлением главы Администрации сельского поселения </w:t>
      </w:r>
      <w:r>
        <w:rPr>
          <w:sz w:val="24"/>
          <w:szCs w:val="24"/>
        </w:rPr>
        <w:t>Кадыровский</w:t>
      </w:r>
      <w:r w:rsidRPr="000C1732">
        <w:rPr>
          <w:sz w:val="24"/>
          <w:szCs w:val="24"/>
        </w:rPr>
        <w:t xml:space="preserve"> сельсовет муниципального района Илишевский район Республики Башкортостан на расстоянии, определяемом в метрах, по радиусу от входа для посетителей на обособленную территорию (при наличии таковой) или от входа для посетителей в здание (строение, сооружение), в котором расположены организации и (или) объекты, указанные в </w:t>
      </w:r>
      <w:hyperlink r:id="rId11" w:anchor="P16" w:history="1">
        <w:r w:rsidRPr="000C1732">
          <w:rPr>
            <w:rStyle w:val="Hyperlink"/>
            <w:sz w:val="24"/>
            <w:szCs w:val="24"/>
            <w:u w:val="none"/>
          </w:rPr>
          <w:t>пункте 1</w:t>
        </w:r>
      </w:hyperlink>
      <w:r w:rsidRPr="000C1732">
        <w:rPr>
          <w:sz w:val="24"/>
          <w:szCs w:val="24"/>
        </w:rPr>
        <w:t xml:space="preserve"> настоящего решения (при отсутствии обособленной территории), без учета рельефа территории и искусственных преград;</w:t>
      </w:r>
    </w:p>
    <w:p w:rsidR="00E33B1A" w:rsidRPr="000C1732" w:rsidRDefault="00E33B1A" w:rsidP="00E85D4A">
      <w:pPr>
        <w:pStyle w:val="ConsPlusNormal"/>
        <w:ind w:firstLine="709"/>
        <w:jc w:val="both"/>
        <w:rPr>
          <w:sz w:val="24"/>
          <w:szCs w:val="24"/>
        </w:rPr>
      </w:pPr>
      <w:r w:rsidRPr="000C1732">
        <w:rPr>
          <w:sz w:val="24"/>
          <w:szCs w:val="24"/>
        </w:rPr>
        <w:t>- в случае если указанные организации и (или) объекты имеют более одного входа для посетителей либо располагаются в нескольких зданиях, то прилегающая территория определяется от каждого входа, за исключением входов, которые не используются для входа посетителей (пожарные, запасные);</w:t>
      </w:r>
    </w:p>
    <w:p w:rsidR="00E33B1A" w:rsidRPr="000C1732" w:rsidRDefault="00E33B1A" w:rsidP="00E85D4A">
      <w:pPr>
        <w:pStyle w:val="ConsPlusNormal"/>
        <w:ind w:firstLine="709"/>
        <w:jc w:val="both"/>
        <w:rPr>
          <w:sz w:val="24"/>
          <w:szCs w:val="24"/>
        </w:rPr>
      </w:pPr>
      <w:r w:rsidRPr="000C1732">
        <w:rPr>
          <w:sz w:val="24"/>
          <w:szCs w:val="24"/>
        </w:rPr>
        <w:t xml:space="preserve">- при размещении организаций и (или) объектов, указанных в </w:t>
      </w:r>
      <w:hyperlink r:id="rId12" w:anchor="P16" w:history="1">
        <w:r w:rsidRPr="000C1732">
          <w:rPr>
            <w:rStyle w:val="Hyperlink"/>
            <w:sz w:val="24"/>
            <w:szCs w:val="24"/>
            <w:u w:val="none"/>
          </w:rPr>
          <w:t>пункте 1</w:t>
        </w:r>
      </w:hyperlink>
      <w:r w:rsidRPr="000C1732">
        <w:rPr>
          <w:sz w:val="24"/>
          <w:szCs w:val="24"/>
        </w:rPr>
        <w:t xml:space="preserve"> настоящего решения, в одном здании (строении, сооружении) с торговым объектом (объектом общественного питания) - по кратчайшему маршруту движения от входа для посетителей в организацию и (или) объект до входа для посетителей в торговый объект (объект общественного питания), исходя из сложившейся системы пешеходных путей.</w:t>
      </w:r>
    </w:p>
    <w:p w:rsidR="00E33B1A" w:rsidRPr="000C1732" w:rsidRDefault="00E33B1A" w:rsidP="00E85D4A">
      <w:pPr>
        <w:pStyle w:val="ConsPlusNormal"/>
        <w:ind w:firstLine="709"/>
        <w:jc w:val="both"/>
        <w:rPr>
          <w:sz w:val="24"/>
          <w:szCs w:val="24"/>
        </w:rPr>
      </w:pPr>
      <w:r w:rsidRPr="000C1732">
        <w:rPr>
          <w:sz w:val="24"/>
          <w:szCs w:val="24"/>
        </w:rPr>
        <w:t xml:space="preserve">5. Администрации сельского поселения </w:t>
      </w:r>
      <w:r>
        <w:rPr>
          <w:sz w:val="24"/>
          <w:szCs w:val="24"/>
        </w:rPr>
        <w:t>Кадыровский</w:t>
      </w:r>
      <w:r w:rsidRPr="000C1732">
        <w:rPr>
          <w:sz w:val="24"/>
          <w:szCs w:val="24"/>
        </w:rPr>
        <w:t xml:space="preserve"> сельсовет муниципального района Илишевский район Республики Башкортостан:</w:t>
      </w:r>
    </w:p>
    <w:p w:rsidR="00E33B1A" w:rsidRPr="000C1732" w:rsidRDefault="00E33B1A" w:rsidP="00E85D4A">
      <w:pPr>
        <w:pStyle w:val="ConsPlusNormal"/>
        <w:ind w:firstLine="709"/>
        <w:jc w:val="both"/>
        <w:rPr>
          <w:sz w:val="24"/>
          <w:szCs w:val="24"/>
        </w:rPr>
      </w:pPr>
      <w:r w:rsidRPr="000C1732">
        <w:rPr>
          <w:sz w:val="24"/>
          <w:szCs w:val="24"/>
        </w:rPr>
        <w:t>5.1. В срок до 1 февраля 2017 года утвердить перечень организаций и (или) объектов, на прилегающих территориях к которым не допускается розничная продажа алкогольной продукции.</w:t>
      </w:r>
    </w:p>
    <w:p w:rsidR="00E33B1A" w:rsidRPr="000C1732" w:rsidRDefault="00E33B1A" w:rsidP="00E85D4A">
      <w:pPr>
        <w:pStyle w:val="ConsPlusNormal"/>
        <w:ind w:firstLine="709"/>
        <w:jc w:val="both"/>
        <w:rPr>
          <w:sz w:val="24"/>
          <w:szCs w:val="24"/>
        </w:rPr>
      </w:pPr>
      <w:r w:rsidRPr="000C1732">
        <w:rPr>
          <w:sz w:val="24"/>
          <w:szCs w:val="24"/>
        </w:rPr>
        <w:t>5.2. В срок не позднее 1 месяца со дня принятия постановления об утверждении перечня организаций и (или) объектов, на прилегающих территориях к которым не допускается розничная продажа алкогольной продукции, направить соответствующую информацию в орган исполнительной власти Республики Башкортостан, осуществляющий лицензирование розничной продажи алкогольной продукции.</w:t>
      </w:r>
    </w:p>
    <w:p w:rsidR="00E33B1A" w:rsidRPr="000C1732" w:rsidRDefault="00E33B1A" w:rsidP="00E85D4A">
      <w:pPr>
        <w:pStyle w:val="ConsPlusNormal"/>
        <w:ind w:firstLine="709"/>
        <w:jc w:val="both"/>
        <w:rPr>
          <w:sz w:val="24"/>
          <w:szCs w:val="24"/>
        </w:rPr>
      </w:pPr>
      <w:r w:rsidRPr="000C1732">
        <w:rPr>
          <w:sz w:val="24"/>
          <w:szCs w:val="24"/>
        </w:rPr>
        <w:t xml:space="preserve">6. При размещении (открытии) новых организаций и (или) объектов, указанных в </w:t>
      </w:r>
      <w:hyperlink r:id="rId13" w:anchor="P16" w:history="1">
        <w:r w:rsidRPr="000C1732">
          <w:rPr>
            <w:rStyle w:val="Hyperlink"/>
            <w:sz w:val="24"/>
            <w:szCs w:val="24"/>
            <w:u w:val="none"/>
          </w:rPr>
          <w:t>пункте 1</w:t>
        </w:r>
      </w:hyperlink>
      <w:r w:rsidRPr="000C1732">
        <w:rPr>
          <w:sz w:val="24"/>
          <w:szCs w:val="24"/>
        </w:rPr>
        <w:t xml:space="preserve"> настоящего решения, границы прилегающих к ним территорий определяются в срок не более 2 месяцев после размещения (открытия) указанных организаций и (или) объектов.</w:t>
      </w:r>
    </w:p>
    <w:p w:rsidR="00E33B1A" w:rsidRPr="000C1732" w:rsidRDefault="00E33B1A" w:rsidP="00E85D4A">
      <w:pPr>
        <w:pStyle w:val="ConsPlusNormal"/>
        <w:ind w:firstLine="709"/>
        <w:jc w:val="both"/>
        <w:rPr>
          <w:sz w:val="24"/>
          <w:szCs w:val="24"/>
        </w:rPr>
      </w:pPr>
      <w:r w:rsidRPr="000C1732">
        <w:rPr>
          <w:sz w:val="24"/>
          <w:szCs w:val="24"/>
        </w:rPr>
        <w:t>7. Опубликовать настоящее решение в установленном порядке.</w:t>
      </w:r>
    </w:p>
    <w:p w:rsidR="00E33B1A" w:rsidRPr="000C1732" w:rsidRDefault="00E33B1A" w:rsidP="00E85D4A">
      <w:pPr>
        <w:pStyle w:val="ConsPlusNormal"/>
        <w:ind w:firstLine="709"/>
        <w:jc w:val="both"/>
        <w:rPr>
          <w:sz w:val="24"/>
          <w:szCs w:val="24"/>
        </w:rPr>
      </w:pPr>
      <w:r w:rsidRPr="000C1732">
        <w:rPr>
          <w:sz w:val="24"/>
          <w:szCs w:val="24"/>
        </w:rPr>
        <w:t xml:space="preserve">8. Контроль за исполнением настоящего решения возложить на </w:t>
      </w:r>
      <w:r>
        <w:rPr>
          <w:sz w:val="24"/>
          <w:szCs w:val="24"/>
        </w:rPr>
        <w:t>постоянную комиссию предпринимательства, земельным вопросам, благоустройству и экологии.</w:t>
      </w:r>
    </w:p>
    <w:p w:rsidR="00E33B1A" w:rsidRPr="000C1732" w:rsidRDefault="00E33B1A" w:rsidP="00E85D4A">
      <w:pPr>
        <w:pStyle w:val="ConsPlusNormal"/>
        <w:ind w:firstLine="709"/>
        <w:jc w:val="both"/>
        <w:rPr>
          <w:sz w:val="24"/>
          <w:szCs w:val="24"/>
        </w:rPr>
      </w:pPr>
    </w:p>
    <w:p w:rsidR="00E33B1A" w:rsidRPr="000C1732" w:rsidRDefault="00E33B1A" w:rsidP="00E85D4A">
      <w:pPr>
        <w:shd w:val="clear" w:color="auto" w:fill="FFFFFF"/>
        <w:tabs>
          <w:tab w:val="left" w:pos="1646"/>
        </w:tabs>
        <w:spacing w:line="322" w:lineRule="exact"/>
        <w:ind w:left="964" w:right="561" w:firstLine="720"/>
        <w:jc w:val="both"/>
        <w:rPr>
          <w:rFonts w:ascii="Times New Roman" w:hAnsi="Times New Roman"/>
          <w:sz w:val="24"/>
          <w:szCs w:val="24"/>
        </w:rPr>
      </w:pPr>
    </w:p>
    <w:p w:rsidR="00E33B1A" w:rsidRDefault="00E33B1A" w:rsidP="00E85D4A">
      <w:pPr>
        <w:shd w:val="clear" w:color="auto" w:fill="FFFFFF"/>
        <w:tabs>
          <w:tab w:val="left" w:pos="6485"/>
        </w:tabs>
        <w:rPr>
          <w:rFonts w:ascii="Times New Roman" w:hAnsi="Times New Roman"/>
          <w:sz w:val="24"/>
          <w:szCs w:val="24"/>
        </w:rPr>
      </w:pPr>
      <w:r w:rsidRPr="000C1732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 сельского поселения:                    Габбасов.Р.Г.</w:t>
      </w:r>
    </w:p>
    <w:p w:rsidR="00E33B1A" w:rsidRPr="000C1732" w:rsidRDefault="00E33B1A" w:rsidP="00E85D4A">
      <w:pPr>
        <w:shd w:val="clear" w:color="auto" w:fill="FFFFFF"/>
        <w:tabs>
          <w:tab w:val="left" w:pos="64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11-6 от 20.12.2016 г.</w:t>
      </w:r>
      <w:r w:rsidRPr="000C1732">
        <w:rPr>
          <w:rFonts w:ascii="Times New Roman" w:hAnsi="Times New Roman"/>
          <w:sz w:val="24"/>
          <w:szCs w:val="24"/>
        </w:rPr>
        <w:t xml:space="preserve"> </w:t>
      </w:r>
    </w:p>
    <w:p w:rsidR="00E33B1A" w:rsidRPr="000C1732" w:rsidRDefault="00E33B1A" w:rsidP="00E85D4A">
      <w:pPr>
        <w:shd w:val="clear" w:color="auto" w:fill="FFFFFF"/>
        <w:spacing w:line="322" w:lineRule="exact"/>
        <w:ind w:left="106"/>
        <w:rPr>
          <w:rFonts w:ascii="Times New Roman" w:hAnsi="Times New Roman"/>
          <w:sz w:val="24"/>
          <w:szCs w:val="24"/>
        </w:rPr>
      </w:pPr>
    </w:p>
    <w:p w:rsidR="00E33B1A" w:rsidRPr="000C1732" w:rsidRDefault="00E33B1A">
      <w:pPr>
        <w:rPr>
          <w:rFonts w:ascii="Times New Roman" w:hAnsi="Times New Roman"/>
          <w:sz w:val="24"/>
          <w:szCs w:val="24"/>
        </w:rPr>
      </w:pPr>
    </w:p>
    <w:sectPr w:rsidR="00E33B1A" w:rsidRPr="000C1732" w:rsidSect="0061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Time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D4A"/>
    <w:rsid w:val="00005A15"/>
    <w:rsid w:val="00026CC7"/>
    <w:rsid w:val="00050966"/>
    <w:rsid w:val="000C1732"/>
    <w:rsid w:val="000F13AB"/>
    <w:rsid w:val="0016644D"/>
    <w:rsid w:val="00272057"/>
    <w:rsid w:val="002A63D1"/>
    <w:rsid w:val="003F47C7"/>
    <w:rsid w:val="00426461"/>
    <w:rsid w:val="00467CBE"/>
    <w:rsid w:val="004F00C0"/>
    <w:rsid w:val="005334C0"/>
    <w:rsid w:val="005B2E8A"/>
    <w:rsid w:val="00612832"/>
    <w:rsid w:val="00733A4A"/>
    <w:rsid w:val="007E2566"/>
    <w:rsid w:val="00893041"/>
    <w:rsid w:val="00914008"/>
    <w:rsid w:val="00946BC3"/>
    <w:rsid w:val="009D2747"/>
    <w:rsid w:val="009F7501"/>
    <w:rsid w:val="00A101A9"/>
    <w:rsid w:val="00AD3150"/>
    <w:rsid w:val="00C00763"/>
    <w:rsid w:val="00C231C8"/>
    <w:rsid w:val="00C40A73"/>
    <w:rsid w:val="00C52C9D"/>
    <w:rsid w:val="00E33B1A"/>
    <w:rsid w:val="00E8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83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E85D4A"/>
    <w:pPr>
      <w:spacing w:after="0" w:line="360" w:lineRule="auto"/>
      <w:jc w:val="center"/>
    </w:pPr>
    <w:rPr>
      <w:rFonts w:ascii="Times New Roman" w:hAnsi="Times New Roman"/>
      <w:b/>
      <w:bCs/>
      <w:sz w:val="32"/>
      <w:szCs w:val="24"/>
    </w:rPr>
  </w:style>
  <w:style w:type="paragraph" w:customStyle="1" w:styleId="ConsPlusNormal">
    <w:name w:val="ConsPlusNormal"/>
    <w:uiPriority w:val="99"/>
    <w:rsid w:val="00E85D4A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character" w:styleId="Hyperlink">
    <w:name w:val="Hyperlink"/>
    <w:basedOn w:val="DefaultParagraphFont"/>
    <w:uiPriority w:val="99"/>
    <w:semiHidden/>
    <w:rsid w:val="00E85D4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esktop\&#1056;&#1072;&#1073;&#1086;&#1090;&#1072;\29%20&#1079;&#1072;&#1089;&#1077;&#1076;&#1072;&#1085;&#1080;&#1077;\&#1056;&#1077;&#1096;&#1077;&#1085;&#1080;&#1077;%2029-13.doc" TargetMode="External"/><Relationship Id="rId13" Type="http://schemas.openxmlformats.org/officeDocument/2006/relationships/hyperlink" Target="file:///C:\Users\&#1040;&#1076;&#1084;&#1080;&#1085;&#1080;&#1089;&#1090;&#1088;&#1072;&#1090;&#1086;&#1088;\Desktop\&#1056;&#1072;&#1073;&#1086;&#1090;&#1072;\29%20&#1079;&#1072;&#1089;&#1077;&#1076;&#1072;&#1085;&#1080;&#1077;\&#1056;&#1077;&#1096;&#1077;&#1085;&#1080;&#1077;%2029-13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B986FC29828D3F18E0BDED1DC6590EFDE17732532A6393C454E6747C960FBA7E403D00B78227FAz0mBE" TargetMode="External"/><Relationship Id="rId12" Type="http://schemas.openxmlformats.org/officeDocument/2006/relationships/hyperlink" Target="file:///C:\Users\&#1040;&#1076;&#1084;&#1080;&#1085;&#1080;&#1089;&#1090;&#1088;&#1072;&#1090;&#1086;&#1088;\Desktop\&#1056;&#1072;&#1073;&#1086;&#1090;&#1072;\29%20&#1079;&#1072;&#1089;&#1077;&#1076;&#1072;&#1085;&#1080;&#1077;\&#1056;&#1077;&#1096;&#1077;&#1085;&#1080;&#1077;%2029-13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B986FC29828D3F18E0BDED1DC6590EFDED763D502B6393C454E6747C960FBA7E403D00B78223FBz0m9E" TargetMode="External"/><Relationship Id="rId11" Type="http://schemas.openxmlformats.org/officeDocument/2006/relationships/hyperlink" Target="file:///C:\Users\&#1040;&#1076;&#1084;&#1080;&#1085;&#1080;&#1089;&#1090;&#1088;&#1072;&#1090;&#1086;&#1088;\Desktop\&#1056;&#1072;&#1073;&#1086;&#1090;&#1072;\29%20&#1079;&#1072;&#1089;&#1077;&#1076;&#1072;&#1085;&#1080;&#1077;\&#1056;&#1077;&#1096;&#1077;&#1085;&#1080;&#1077;%2029-13.doc" TargetMode="External"/><Relationship Id="rId5" Type="http://schemas.openxmlformats.org/officeDocument/2006/relationships/hyperlink" Target="consultantplus://offline/ref=17B986FC29828D3F18E0BDED1DC6590EFDE27137502D6393C454E6747Cz9m6E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&#1040;&#1076;&#1084;&#1080;&#1085;&#1080;&#1089;&#1090;&#1088;&#1072;&#1090;&#1086;&#1088;\Desktop\&#1056;&#1072;&#1073;&#1086;&#1090;&#1072;\29%20&#1079;&#1072;&#1089;&#1077;&#1076;&#1072;&#1085;&#1080;&#1077;\&#1056;&#1077;&#1096;&#1077;&#1085;&#1080;&#1077;%2029-13.doc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&#1040;&#1076;&#1084;&#1080;&#1085;&#1080;&#1089;&#1090;&#1088;&#1072;&#1090;&#1086;&#1088;\Desktop\&#1056;&#1072;&#1073;&#1086;&#1090;&#1072;\29%20&#1079;&#1072;&#1089;&#1077;&#1076;&#1072;&#1085;&#1080;&#1077;\&#1056;&#1077;&#1096;&#1077;&#1085;&#1080;&#1077;%2029-13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1067</Words>
  <Characters>6083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</dc:title>
  <dc:subject/>
  <dc:creator>Пользователь Windows</dc:creator>
  <cp:keywords/>
  <dc:description/>
  <cp:lastModifiedBy>Мин</cp:lastModifiedBy>
  <cp:revision>2</cp:revision>
  <dcterms:created xsi:type="dcterms:W3CDTF">2017-01-04T10:05:00Z</dcterms:created>
  <dcterms:modified xsi:type="dcterms:W3CDTF">2017-01-04T10:05:00Z</dcterms:modified>
</cp:coreProperties>
</file>